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7539E38" w14:textId="77777777" w:rsidR="007506E6" w:rsidRPr="00297947" w:rsidRDefault="007506E6">
      <w:pPr>
        <w:rPr>
          <w:lang w:val="en-US"/>
        </w:rPr>
      </w:pPr>
    </w:p>
    <w:p w14:paraId="4DE9A2C2" w14:textId="77777777" w:rsidR="007506E6" w:rsidRDefault="007506E6">
      <w:pPr>
        <w:jc w:val="center"/>
        <w:rPr>
          <w:b/>
          <w:lang w:val="en-US"/>
        </w:rPr>
      </w:pPr>
      <w:bookmarkStart w:id="0" w:name="_GoBack"/>
      <w:bookmarkEnd w:id="0"/>
      <w:r>
        <w:rPr>
          <w:b/>
        </w:rPr>
        <w:t xml:space="preserve">ВОПРОСЫ ПО </w:t>
      </w:r>
      <w:r>
        <w:rPr>
          <w:b/>
          <w:lang w:val="en-US"/>
        </w:rPr>
        <w:t>UML</w:t>
      </w:r>
    </w:p>
    <w:p w14:paraId="1715D335" w14:textId="77777777" w:rsidR="007506E6" w:rsidRDefault="007506E6"/>
    <w:p w14:paraId="3A96814B" w14:textId="77777777" w:rsidR="007506E6" w:rsidRDefault="007506E6">
      <w:pPr>
        <w:numPr>
          <w:ilvl w:val="0"/>
          <w:numId w:val="3"/>
        </w:numPr>
        <w:tabs>
          <w:tab w:val="left" w:pos="1429"/>
        </w:tabs>
      </w:pPr>
      <w:r>
        <w:t>Назначение и основные свойства языка UML</w:t>
      </w:r>
      <w:r w:rsidR="00297947">
        <w:t>2</w:t>
      </w:r>
      <w:r>
        <w:t>.</w:t>
      </w:r>
      <w:r w:rsidR="00297947">
        <w:t xml:space="preserve"> Нотация языка для представления диаграмм.</w:t>
      </w:r>
    </w:p>
    <w:p w14:paraId="3AEAFDE7" w14:textId="77777777" w:rsidR="00297947" w:rsidRDefault="00297947">
      <w:pPr>
        <w:numPr>
          <w:ilvl w:val="0"/>
          <w:numId w:val="3"/>
        </w:numPr>
        <w:tabs>
          <w:tab w:val="left" w:pos="1429"/>
        </w:tabs>
      </w:pPr>
      <w:r>
        <w:t xml:space="preserve">Моделирование системной архитектуры на основе </w:t>
      </w:r>
      <w:r>
        <w:rPr>
          <w:lang w:val="en-US"/>
        </w:rPr>
        <w:t>UML</w:t>
      </w:r>
      <w:r>
        <w:t>.  Классы моделей. Моделируемые аспекты.</w:t>
      </w:r>
    </w:p>
    <w:p w14:paraId="641B50B8" w14:textId="6B081CBA" w:rsidR="007506E6" w:rsidRDefault="007506E6">
      <w:pPr>
        <w:numPr>
          <w:ilvl w:val="0"/>
          <w:numId w:val="3"/>
        </w:numPr>
        <w:tabs>
          <w:tab w:val="left" w:pos="1429"/>
        </w:tabs>
      </w:pPr>
      <w:r>
        <w:t>Понятия сущности, отношения, диаграммы</w:t>
      </w:r>
      <w:r w:rsidR="006119C1">
        <w:t xml:space="preserve"> в UML2</w:t>
      </w:r>
      <w:r>
        <w:t>.</w:t>
      </w:r>
      <w:r w:rsidR="006119C1">
        <w:t xml:space="preserve"> </w:t>
      </w:r>
      <w:r w:rsidR="00297947">
        <w:t xml:space="preserve"> Синтаксис диаграммы.</w:t>
      </w:r>
    </w:p>
    <w:p w14:paraId="06F49FD4" w14:textId="0D6C1779" w:rsidR="007506E6" w:rsidRDefault="00297947">
      <w:pPr>
        <w:numPr>
          <w:ilvl w:val="0"/>
          <w:numId w:val="3"/>
        </w:numPr>
        <w:tabs>
          <w:tab w:val="left" w:pos="1429"/>
        </w:tabs>
      </w:pPr>
      <w:r>
        <w:t xml:space="preserve">Общие механизмы </w:t>
      </w:r>
      <w:r w:rsidR="007506E6">
        <w:t xml:space="preserve">UML. </w:t>
      </w:r>
      <w:r>
        <w:t>Спецификации. Дополнения. Приняты</w:t>
      </w:r>
      <w:r w:rsidR="00427252">
        <w:t>е деления.</w:t>
      </w:r>
    </w:p>
    <w:p w14:paraId="58655EEB" w14:textId="6682D8D5" w:rsidR="00427252" w:rsidRDefault="00427252" w:rsidP="00427252">
      <w:pPr>
        <w:numPr>
          <w:ilvl w:val="0"/>
          <w:numId w:val="3"/>
        </w:numPr>
        <w:tabs>
          <w:tab w:val="left" w:pos="1429"/>
        </w:tabs>
      </w:pPr>
      <w:r>
        <w:t xml:space="preserve"> Общие механизмы UML. Механизмы расширения.</w:t>
      </w:r>
    </w:p>
    <w:p w14:paraId="71A43A97" w14:textId="06CD3ED3" w:rsidR="00297947" w:rsidRDefault="00297947" w:rsidP="00D72B6D">
      <w:pPr>
        <w:numPr>
          <w:ilvl w:val="0"/>
          <w:numId w:val="3"/>
        </w:numPr>
        <w:tabs>
          <w:tab w:val="left" w:pos="1429"/>
        </w:tabs>
      </w:pPr>
      <w:r>
        <w:t>Диаграмма прецедентов.</w:t>
      </w:r>
      <w:r w:rsidRPr="00297947">
        <w:t xml:space="preserve"> </w:t>
      </w:r>
      <w:r>
        <w:t>Вид диаграммы. Назначение диаграммы.</w:t>
      </w:r>
      <w:r w:rsidRPr="00297947">
        <w:t xml:space="preserve"> </w:t>
      </w:r>
      <w:r>
        <w:t>Отношение расширения. Отношение расширения с условием.</w:t>
      </w:r>
    </w:p>
    <w:p w14:paraId="4468A3FF" w14:textId="7A7210BD" w:rsidR="00297947" w:rsidRDefault="00297947">
      <w:pPr>
        <w:numPr>
          <w:ilvl w:val="0"/>
          <w:numId w:val="3"/>
        </w:numPr>
        <w:tabs>
          <w:tab w:val="left" w:pos="1429"/>
        </w:tabs>
      </w:pPr>
      <w:r>
        <w:t xml:space="preserve">Диаграмма классов. </w:t>
      </w:r>
      <w:r w:rsidR="00D72B6D">
        <w:t xml:space="preserve">Вид диаграммы. Назначение диаграммы. </w:t>
      </w:r>
      <w:r>
        <w:t>Разновидности</w:t>
      </w:r>
      <w:r w:rsidR="000B73CE">
        <w:t xml:space="preserve"> классов. </w:t>
      </w:r>
    </w:p>
    <w:p w14:paraId="5EBF0CB3" w14:textId="6257092A" w:rsidR="00427252" w:rsidRDefault="00427252" w:rsidP="00427252">
      <w:pPr>
        <w:numPr>
          <w:ilvl w:val="0"/>
          <w:numId w:val="3"/>
        </w:numPr>
        <w:tabs>
          <w:tab w:val="left" w:pos="1429"/>
        </w:tabs>
      </w:pPr>
      <w:r>
        <w:t>Диаграмма классов. Вид диаграммы. Назначение диаграммы. Атрибуты класса.  Операции класса. Видимость и модификаторы.</w:t>
      </w:r>
    </w:p>
    <w:p w14:paraId="7D685243" w14:textId="700F1D4E" w:rsidR="000B73CE" w:rsidRDefault="000B73CE">
      <w:pPr>
        <w:numPr>
          <w:ilvl w:val="0"/>
          <w:numId w:val="3"/>
        </w:numPr>
        <w:tabs>
          <w:tab w:val="left" w:pos="1429"/>
        </w:tabs>
      </w:pPr>
      <w:r>
        <w:t xml:space="preserve">Диаграмма классов. </w:t>
      </w:r>
      <w:r w:rsidR="00D72B6D">
        <w:t xml:space="preserve">Вид диаграммы. Назначение диаграммы. </w:t>
      </w:r>
      <w:r>
        <w:t xml:space="preserve">Отношения на диаграмме классов. Ассоциация класс. </w:t>
      </w:r>
      <w:r>
        <w:rPr>
          <w:lang w:val="en-US"/>
        </w:rPr>
        <w:t>N-</w:t>
      </w:r>
      <w:proofErr w:type="spellStart"/>
      <w:r>
        <w:t>арная</w:t>
      </w:r>
      <w:proofErr w:type="spellEnd"/>
      <w:r>
        <w:t xml:space="preserve"> ассоциация</w:t>
      </w:r>
    </w:p>
    <w:p w14:paraId="58EF3E27" w14:textId="6D30468A" w:rsidR="00427252" w:rsidRDefault="00427252" w:rsidP="00427252">
      <w:pPr>
        <w:numPr>
          <w:ilvl w:val="0"/>
          <w:numId w:val="3"/>
        </w:numPr>
        <w:tabs>
          <w:tab w:val="left" w:pos="1429"/>
        </w:tabs>
      </w:pPr>
      <w:r>
        <w:t xml:space="preserve">Диаграмма классов. Вид диаграммы. Назначение диаграммы. Ассоциация класс. Строка свойство. </w:t>
      </w:r>
      <w:r>
        <w:rPr>
          <w:lang w:val="en-US"/>
        </w:rPr>
        <w:t>N-</w:t>
      </w:r>
      <w:proofErr w:type="spellStart"/>
      <w:r>
        <w:t>арная</w:t>
      </w:r>
      <w:proofErr w:type="spellEnd"/>
      <w:r>
        <w:t xml:space="preserve"> ассоциация</w:t>
      </w:r>
    </w:p>
    <w:p w14:paraId="3B426499" w14:textId="6BAF4605" w:rsidR="00E46559" w:rsidRDefault="00E46559" w:rsidP="00E46559">
      <w:pPr>
        <w:numPr>
          <w:ilvl w:val="0"/>
          <w:numId w:val="3"/>
        </w:numPr>
        <w:tabs>
          <w:tab w:val="left" w:pos="1429"/>
        </w:tabs>
      </w:pPr>
      <w:r>
        <w:t>Диаграмма классов. Вид диаграммы. Назначение диаграммы. Отношения на диаграмме классов. Исключающая ассоциация между тремя классами</w:t>
      </w:r>
    </w:p>
    <w:p w14:paraId="2628D25F" w14:textId="08069389" w:rsidR="000B73CE" w:rsidRDefault="000B73CE" w:rsidP="000B73CE">
      <w:pPr>
        <w:numPr>
          <w:ilvl w:val="0"/>
          <w:numId w:val="3"/>
        </w:numPr>
        <w:tabs>
          <w:tab w:val="left" w:pos="1429"/>
        </w:tabs>
      </w:pPr>
      <w:r>
        <w:t xml:space="preserve">Диаграмма классов. </w:t>
      </w:r>
      <w:r w:rsidR="00D72B6D">
        <w:t xml:space="preserve">Вид диаграммы. Назначение диаграммы. </w:t>
      </w:r>
      <w:r>
        <w:t xml:space="preserve">Отношения агрегации. Отношение композиции. </w:t>
      </w:r>
      <w:r w:rsidR="00E46559">
        <w:t>Ограничения на множество обобщения</w:t>
      </w:r>
    </w:p>
    <w:p w14:paraId="28136847" w14:textId="77777777" w:rsidR="00E46559" w:rsidRDefault="00E46559" w:rsidP="00E46559">
      <w:pPr>
        <w:numPr>
          <w:ilvl w:val="0"/>
          <w:numId w:val="3"/>
        </w:numPr>
        <w:tabs>
          <w:tab w:val="left" w:pos="1429"/>
        </w:tabs>
      </w:pPr>
      <w:r>
        <w:t>Диаграмма классов. Вид диаграммы. Назначение диаграммы. Отношения агрегации. Отношение композиции. Ограничения на множество обобщения</w:t>
      </w:r>
    </w:p>
    <w:p w14:paraId="591959B0" w14:textId="4F382372" w:rsidR="00E46559" w:rsidRDefault="00E46559" w:rsidP="00E46559">
      <w:pPr>
        <w:numPr>
          <w:ilvl w:val="0"/>
          <w:numId w:val="3"/>
        </w:numPr>
        <w:tabs>
          <w:tab w:val="left" w:pos="1429"/>
        </w:tabs>
      </w:pPr>
      <w:r>
        <w:t>Диаграмма классов. Вид диаграммы. Назначение диаграммы. Квалификатор на диаграмме классов</w:t>
      </w:r>
    </w:p>
    <w:p w14:paraId="071B4E12" w14:textId="7F56B114" w:rsidR="007506E6" w:rsidRDefault="007506E6">
      <w:pPr>
        <w:numPr>
          <w:ilvl w:val="0"/>
          <w:numId w:val="3"/>
        </w:numPr>
        <w:tabs>
          <w:tab w:val="left" w:pos="1429"/>
        </w:tabs>
      </w:pPr>
      <w:r>
        <w:t xml:space="preserve">Диаграмма объектов. Вид диаграммы. Назначение диаграммы. </w:t>
      </w:r>
      <w:r w:rsidR="00AD3626">
        <w:t>Обозначения на диаграмме объектов.</w:t>
      </w:r>
    </w:p>
    <w:p w14:paraId="3D8ECDEC" w14:textId="37B49CE3" w:rsidR="00AD3626" w:rsidRDefault="00AD3626" w:rsidP="00AD3626">
      <w:pPr>
        <w:numPr>
          <w:ilvl w:val="0"/>
          <w:numId w:val="3"/>
        </w:numPr>
        <w:tabs>
          <w:tab w:val="left" w:pos="1429"/>
        </w:tabs>
      </w:pPr>
      <w:r>
        <w:t>Диаграмма последовательности. Вид диаграммы. Назначение диаграммы. Линия жизни. Сообщения.</w:t>
      </w:r>
    </w:p>
    <w:p w14:paraId="2A7EB838" w14:textId="0F2E78B3" w:rsidR="00AD3626" w:rsidRDefault="00AD3626" w:rsidP="00AD3626">
      <w:pPr>
        <w:numPr>
          <w:ilvl w:val="0"/>
          <w:numId w:val="3"/>
        </w:numPr>
        <w:tabs>
          <w:tab w:val="left" w:pos="1429"/>
        </w:tabs>
      </w:pPr>
      <w:r>
        <w:t xml:space="preserve">Диаграмма последовательности. </w:t>
      </w:r>
      <w:r w:rsidR="00D72B6D">
        <w:t xml:space="preserve">Вид диаграммы. Назначение диаграммы. </w:t>
      </w:r>
      <w:r w:rsidR="00E46559">
        <w:t>Понятие комбинированного</w:t>
      </w:r>
      <w:r w:rsidR="00FB0E32">
        <w:t xml:space="preserve"> фрагмент</w:t>
      </w:r>
      <w:r w:rsidR="00E46559">
        <w:t>а</w:t>
      </w:r>
      <w:r w:rsidR="00FB0E32">
        <w:t>. Операторы взаимодействия.</w:t>
      </w:r>
      <w:r>
        <w:t xml:space="preserve"> </w:t>
      </w:r>
    </w:p>
    <w:p w14:paraId="19B7761A" w14:textId="02D9B2F1" w:rsidR="00D91BC9" w:rsidRDefault="00D91BC9" w:rsidP="00D91BC9">
      <w:pPr>
        <w:numPr>
          <w:ilvl w:val="0"/>
          <w:numId w:val="3"/>
        </w:numPr>
        <w:tabs>
          <w:tab w:val="left" w:pos="1429"/>
        </w:tabs>
      </w:pPr>
      <w:r>
        <w:t xml:space="preserve">Диаграмма последовательности. Вид диаграммы. Назначение диаграммы. Комбинированный фрагмент </w:t>
      </w:r>
      <w:r w:rsidRPr="00D91BC9">
        <w:rPr>
          <w:b/>
          <w:lang w:val="en-US"/>
        </w:rPr>
        <w:t>par</w:t>
      </w:r>
      <w:r>
        <w:t xml:space="preserve">. </w:t>
      </w:r>
    </w:p>
    <w:p w14:paraId="157279AC" w14:textId="74B2885C" w:rsidR="00D91BC9" w:rsidRDefault="00D91BC9" w:rsidP="00D91BC9">
      <w:pPr>
        <w:numPr>
          <w:ilvl w:val="0"/>
          <w:numId w:val="3"/>
        </w:numPr>
        <w:tabs>
          <w:tab w:val="left" w:pos="1429"/>
        </w:tabs>
      </w:pPr>
      <w:r>
        <w:lastRenderedPageBreak/>
        <w:t xml:space="preserve">Диаграмма последовательности. Вид диаграммы. Назначение диаграммы. Комбинированный фрагмент </w:t>
      </w:r>
      <w:r>
        <w:rPr>
          <w:b/>
          <w:lang w:val="en-US"/>
        </w:rPr>
        <w:t>alt</w:t>
      </w:r>
      <w:r>
        <w:t xml:space="preserve">. </w:t>
      </w:r>
    </w:p>
    <w:p w14:paraId="10C26B8D" w14:textId="00263634" w:rsidR="00D91BC9" w:rsidRDefault="00D91BC9" w:rsidP="00D91BC9">
      <w:pPr>
        <w:numPr>
          <w:ilvl w:val="0"/>
          <w:numId w:val="3"/>
        </w:numPr>
        <w:tabs>
          <w:tab w:val="left" w:pos="1429"/>
        </w:tabs>
      </w:pPr>
      <w:r>
        <w:t xml:space="preserve">Диаграмма последовательности. Вид диаграммы. Назначение диаграммы. Комбинированный фрагмент </w:t>
      </w:r>
      <w:r>
        <w:rPr>
          <w:b/>
          <w:lang w:val="en-US"/>
        </w:rPr>
        <w:t>loop</w:t>
      </w:r>
      <w:r>
        <w:t xml:space="preserve">. </w:t>
      </w:r>
    </w:p>
    <w:p w14:paraId="17113700" w14:textId="5699E014" w:rsidR="00D91BC9" w:rsidRDefault="00D91BC9" w:rsidP="00D91BC9">
      <w:pPr>
        <w:numPr>
          <w:ilvl w:val="0"/>
          <w:numId w:val="3"/>
        </w:numPr>
        <w:tabs>
          <w:tab w:val="left" w:pos="1429"/>
        </w:tabs>
      </w:pPr>
      <w:r>
        <w:t xml:space="preserve">Диаграмма последовательности. Вид диаграммы. Назначение диаграммы. Комбинированный фрагмент </w:t>
      </w:r>
      <w:r>
        <w:rPr>
          <w:b/>
          <w:lang w:val="en-US"/>
        </w:rPr>
        <w:t>opt</w:t>
      </w:r>
      <w:r>
        <w:t xml:space="preserve">. </w:t>
      </w:r>
    </w:p>
    <w:p w14:paraId="5A6DFBE2" w14:textId="78F0FE14" w:rsidR="00FB0E32" w:rsidRDefault="00FB0E32" w:rsidP="00AD3626">
      <w:pPr>
        <w:numPr>
          <w:ilvl w:val="0"/>
          <w:numId w:val="3"/>
        </w:numPr>
        <w:tabs>
          <w:tab w:val="left" w:pos="1429"/>
        </w:tabs>
      </w:pPr>
      <w:r>
        <w:t xml:space="preserve">Диаграмма последовательности. </w:t>
      </w:r>
      <w:r w:rsidR="00D72B6D">
        <w:t xml:space="preserve">Вид диаграммы. Назначение диаграммы. </w:t>
      </w:r>
      <w:r>
        <w:t xml:space="preserve">Инвариант состояния. </w:t>
      </w:r>
    </w:p>
    <w:p w14:paraId="4A15F99B" w14:textId="3409ECF5" w:rsidR="00D91BC9" w:rsidRDefault="00D91BC9" w:rsidP="00D91BC9">
      <w:pPr>
        <w:numPr>
          <w:ilvl w:val="0"/>
          <w:numId w:val="3"/>
        </w:numPr>
        <w:tabs>
          <w:tab w:val="left" w:pos="1429"/>
        </w:tabs>
      </w:pPr>
      <w:r>
        <w:t xml:space="preserve">Диаграмма последовательности. Вид диаграммы. Назначение диаграммы. Временное ограничение. Продолжительность. Ограничение продолжительности. </w:t>
      </w:r>
    </w:p>
    <w:p w14:paraId="4864E824" w14:textId="68365068" w:rsidR="00AD3626" w:rsidRDefault="00FB0E32" w:rsidP="00AD3626">
      <w:pPr>
        <w:numPr>
          <w:ilvl w:val="0"/>
          <w:numId w:val="3"/>
        </w:numPr>
        <w:tabs>
          <w:tab w:val="left" w:pos="1429"/>
        </w:tabs>
      </w:pPr>
      <w:r>
        <w:t>Диаграмма состояний</w:t>
      </w:r>
      <w:r w:rsidR="00AD3626">
        <w:t>. Вид диаграммы. Назначение диаграммы. О</w:t>
      </w:r>
      <w:r>
        <w:t>бозначения на диаграмме  состояний</w:t>
      </w:r>
      <w:r w:rsidR="00AD3626">
        <w:t>.</w:t>
      </w:r>
    </w:p>
    <w:p w14:paraId="12C36B5A" w14:textId="263A2747" w:rsidR="00AD3626" w:rsidRDefault="00FB0E32">
      <w:pPr>
        <w:numPr>
          <w:ilvl w:val="0"/>
          <w:numId w:val="3"/>
        </w:numPr>
        <w:tabs>
          <w:tab w:val="left" w:pos="1429"/>
        </w:tabs>
      </w:pPr>
      <w:r>
        <w:t xml:space="preserve">Диаграмма состояний. </w:t>
      </w:r>
      <w:r w:rsidR="00D72B6D">
        <w:t xml:space="preserve">Вид диаграммы. Назначение диаграммы. </w:t>
      </w:r>
      <w:r>
        <w:t>Простое состояние. Простое состояние с внутренними действи</w:t>
      </w:r>
      <w:r w:rsidR="00CF4BD7">
        <w:t>ями</w:t>
      </w:r>
      <w:r w:rsidR="00AF11C6">
        <w:t>.</w:t>
      </w:r>
    </w:p>
    <w:p w14:paraId="1DEEA6B7" w14:textId="5EC37ADC" w:rsidR="00CF4BD7" w:rsidRDefault="00CF4BD7" w:rsidP="00CF4BD7">
      <w:pPr>
        <w:numPr>
          <w:ilvl w:val="0"/>
          <w:numId w:val="3"/>
        </w:numPr>
        <w:tabs>
          <w:tab w:val="left" w:pos="1429"/>
        </w:tabs>
      </w:pPr>
      <w:r>
        <w:t xml:space="preserve">Диаграмма состояний. Вид диаграммы. Назначение диаграммы. Простое композитное состояние. Вход в простое композитное состояние. Выход из простого композитного состояния. </w:t>
      </w:r>
    </w:p>
    <w:p w14:paraId="684D6C51" w14:textId="0C4D1FCB" w:rsidR="00CF4BD7" w:rsidRDefault="00CF4BD7" w:rsidP="00CF4BD7">
      <w:pPr>
        <w:numPr>
          <w:ilvl w:val="0"/>
          <w:numId w:val="3"/>
        </w:numPr>
        <w:tabs>
          <w:tab w:val="left" w:pos="1429"/>
        </w:tabs>
      </w:pPr>
      <w:r>
        <w:t>Диаграмма состояний. Вид диаграммы. Назначение диаграммы. Композитное состояние с регионом. Ортогональное композитное состояние. Вход и выход в ортогональном композитном состоянии</w:t>
      </w:r>
    </w:p>
    <w:p w14:paraId="1AB5ABC7" w14:textId="6D6BFCC2" w:rsidR="00CF4BD7" w:rsidRDefault="00CF4BD7" w:rsidP="00CF4BD7">
      <w:pPr>
        <w:numPr>
          <w:ilvl w:val="0"/>
          <w:numId w:val="3"/>
        </w:numPr>
        <w:tabs>
          <w:tab w:val="left" w:pos="1429"/>
        </w:tabs>
      </w:pPr>
      <w:r>
        <w:t xml:space="preserve">Диаграмма состояний. Вид диаграммы. Назначение диаграммы. </w:t>
      </w:r>
      <w:r w:rsidR="0066096D">
        <w:t xml:space="preserve">Пример диаграммы с простыми и композитными состояниями. </w:t>
      </w:r>
      <w:r>
        <w:t>Прием и передача сигнала.</w:t>
      </w:r>
    </w:p>
    <w:p w14:paraId="4A3FF612" w14:textId="62CC8820" w:rsidR="00D91BC9" w:rsidRDefault="00D91BC9" w:rsidP="00D91BC9">
      <w:pPr>
        <w:numPr>
          <w:ilvl w:val="0"/>
          <w:numId w:val="3"/>
        </w:numPr>
        <w:tabs>
          <w:tab w:val="left" w:pos="1429"/>
        </w:tabs>
      </w:pPr>
      <w:r>
        <w:t>Диаграмма состояний. Вид диаграммы. Назначение диаграммы. Составной переход. Конфликтующие переходы. Выбор и соединение.</w:t>
      </w:r>
    </w:p>
    <w:p w14:paraId="6DFA098D" w14:textId="5B8F11F5" w:rsidR="007506E6" w:rsidRDefault="00AF11C6">
      <w:pPr>
        <w:numPr>
          <w:ilvl w:val="0"/>
          <w:numId w:val="3"/>
        </w:numPr>
        <w:tabs>
          <w:tab w:val="left" w:pos="1429"/>
        </w:tabs>
      </w:pPr>
      <w:r>
        <w:t>Диаграмма деятельности</w:t>
      </w:r>
      <w:r w:rsidR="007506E6">
        <w:t xml:space="preserve">. Вид диаграммы. Назначение диаграммы. </w:t>
      </w:r>
      <w:r>
        <w:t>Поток управления. Поток объектов.</w:t>
      </w:r>
    </w:p>
    <w:p w14:paraId="2C4D465B" w14:textId="1AB0D825" w:rsidR="00AF11C6" w:rsidRDefault="00AF11C6">
      <w:pPr>
        <w:numPr>
          <w:ilvl w:val="0"/>
          <w:numId w:val="3"/>
        </w:numPr>
        <w:tabs>
          <w:tab w:val="left" w:pos="1429"/>
        </w:tabs>
      </w:pPr>
      <w:r>
        <w:t xml:space="preserve">Диаграмма деятельности. </w:t>
      </w:r>
      <w:r w:rsidR="00D72B6D">
        <w:t xml:space="preserve">Вид диаграммы. Назначение диаграммы. </w:t>
      </w:r>
      <w:r>
        <w:t>Узлы управления. Узлы решения. Узлы слияния и ветвления. Узлы разделения и соединения. Параллельная деятельность.</w:t>
      </w:r>
    </w:p>
    <w:p w14:paraId="2B90ECB3" w14:textId="04887E90" w:rsidR="00AF11C6" w:rsidRDefault="00AF11C6">
      <w:pPr>
        <w:numPr>
          <w:ilvl w:val="0"/>
          <w:numId w:val="3"/>
        </w:numPr>
        <w:tabs>
          <w:tab w:val="left" w:pos="1429"/>
        </w:tabs>
      </w:pPr>
      <w:r>
        <w:t xml:space="preserve">Диаграмма деятельности. </w:t>
      </w:r>
      <w:r w:rsidR="00D72B6D">
        <w:t xml:space="preserve">Вид диаграммы. Назначение диаграммы. </w:t>
      </w:r>
      <w:r>
        <w:t xml:space="preserve">Передача сигнала. Прием сигнала. Временное событие. </w:t>
      </w:r>
    </w:p>
    <w:p w14:paraId="0E9BA7FE" w14:textId="3B09BC10" w:rsidR="0066096D" w:rsidRDefault="0066096D" w:rsidP="0066096D">
      <w:pPr>
        <w:numPr>
          <w:ilvl w:val="0"/>
          <w:numId w:val="3"/>
        </w:numPr>
        <w:tabs>
          <w:tab w:val="left" w:pos="1429"/>
        </w:tabs>
      </w:pPr>
      <w:r>
        <w:t>Диаграмма деятельности. Вид диаграммы. Назначение диаграммы. Узел объекта. Центральный буфер. Хранилище объектов.</w:t>
      </w:r>
    </w:p>
    <w:p w14:paraId="71D5481F" w14:textId="34B9DFC6" w:rsidR="007506E6" w:rsidRDefault="007506E6">
      <w:pPr>
        <w:numPr>
          <w:ilvl w:val="0"/>
          <w:numId w:val="3"/>
        </w:numPr>
        <w:tabs>
          <w:tab w:val="left" w:pos="1429"/>
        </w:tabs>
      </w:pPr>
      <w:r>
        <w:t xml:space="preserve">Диаграмма компонентов. Вид диаграммы. Назначение диаграммы. </w:t>
      </w:r>
      <w:r w:rsidR="00AC4DEB">
        <w:t xml:space="preserve">Компонент с внутренней структурой. Интерфейсы. </w:t>
      </w:r>
    </w:p>
    <w:p w14:paraId="536A6BE4" w14:textId="46250AD2" w:rsidR="0066096D" w:rsidRDefault="0066096D" w:rsidP="0066096D">
      <w:pPr>
        <w:numPr>
          <w:ilvl w:val="0"/>
          <w:numId w:val="3"/>
        </w:numPr>
        <w:tabs>
          <w:tab w:val="left" w:pos="1429"/>
        </w:tabs>
      </w:pPr>
      <w:r>
        <w:lastRenderedPageBreak/>
        <w:t>Диаграмма компонентов. Вид диаграммы. Назначение диаграммы. Собирающие соединители. Порты. Расширения стереотипов.</w:t>
      </w:r>
    </w:p>
    <w:p w14:paraId="1E3CB6D7" w14:textId="71589764" w:rsidR="007506E6" w:rsidRDefault="007506E6">
      <w:pPr>
        <w:numPr>
          <w:ilvl w:val="0"/>
          <w:numId w:val="3"/>
        </w:numPr>
        <w:tabs>
          <w:tab w:val="left" w:pos="1429"/>
        </w:tabs>
      </w:pPr>
      <w:r>
        <w:t xml:space="preserve"> Диаграмма развертывания. Вид диаграммы. Назначение диаграммы. </w:t>
      </w:r>
      <w:r w:rsidR="00AC4DEB">
        <w:t>Артефакты. Манифестация.</w:t>
      </w:r>
    </w:p>
    <w:p w14:paraId="1A3F0709" w14:textId="03C83F2D" w:rsidR="007506E6" w:rsidRDefault="00AC4DEB">
      <w:pPr>
        <w:numPr>
          <w:ilvl w:val="0"/>
          <w:numId w:val="3"/>
        </w:numPr>
        <w:tabs>
          <w:tab w:val="left" w:pos="1429"/>
        </w:tabs>
      </w:pPr>
      <w:r>
        <w:t>Диаграмма пакетов. Вид диаграммы. Назначение диаграммы. Зависимость пакетов</w:t>
      </w:r>
      <w:r w:rsidR="007506E6">
        <w:t xml:space="preserve">. </w:t>
      </w:r>
      <w:r w:rsidR="001C70E4">
        <w:t>Видимость пакетов</w:t>
      </w:r>
      <w:r>
        <w:t>.</w:t>
      </w:r>
    </w:p>
    <w:p w14:paraId="7EFDAF32" w14:textId="17A5F3F9" w:rsidR="007506E6" w:rsidRDefault="005C6020">
      <w:pPr>
        <w:numPr>
          <w:ilvl w:val="0"/>
          <w:numId w:val="3"/>
        </w:numPr>
        <w:tabs>
          <w:tab w:val="left" w:pos="1429"/>
        </w:tabs>
      </w:pPr>
      <w:r>
        <w:t>Временная диаграмма</w:t>
      </w:r>
      <w:r w:rsidR="007506E6">
        <w:t xml:space="preserve">. </w:t>
      </w:r>
      <w:r>
        <w:t>Вид диаграммы. Назначение диаграммы. Формы представления временной диаграммы. Сообщения, метки, состояния</w:t>
      </w:r>
    </w:p>
    <w:p w14:paraId="0A912CB2" w14:textId="548D5918" w:rsidR="00FC5266" w:rsidRDefault="00FC5266">
      <w:pPr>
        <w:numPr>
          <w:ilvl w:val="0"/>
          <w:numId w:val="3"/>
        </w:numPr>
        <w:tabs>
          <w:tab w:val="left" w:pos="1429"/>
        </w:tabs>
      </w:pPr>
      <w:r>
        <w:t>Диаграмма коммуникации. Вид диаграммы. Назначение диаграммы. Связь. Сообщение. Временная упорядоченность.</w:t>
      </w:r>
    </w:p>
    <w:p w14:paraId="7E6C59AA" w14:textId="77777777" w:rsidR="007506E6" w:rsidRDefault="007506E6"/>
    <w:p w14:paraId="1DB8C705" w14:textId="77777777" w:rsidR="007506E6" w:rsidRDefault="007506E6">
      <w:r>
        <w:br w:type="page"/>
      </w:r>
    </w:p>
    <w:p w14:paraId="54B7D2D2" w14:textId="77777777" w:rsidR="007506E6" w:rsidRDefault="007506E6">
      <w:pPr>
        <w:jc w:val="center"/>
        <w:rPr>
          <w:b/>
        </w:rPr>
      </w:pPr>
      <w:r>
        <w:rPr>
          <w:b/>
        </w:rPr>
        <w:lastRenderedPageBreak/>
        <w:t>ВОПРОСЫ ПО ТЕХНОЛОГИИ ПРОЕКТИРОВАНИЯ</w:t>
      </w:r>
    </w:p>
    <w:p w14:paraId="2B1FB17C" w14:textId="77777777" w:rsidR="007506E6" w:rsidRDefault="007506E6">
      <w:pPr>
        <w:numPr>
          <w:ilvl w:val="0"/>
          <w:numId w:val="2"/>
        </w:numPr>
        <w:tabs>
          <w:tab w:val="left" w:pos="1080"/>
        </w:tabs>
      </w:pPr>
      <w:r>
        <w:t>Стадии проектирования программных систем. Итерационное проектирование.</w:t>
      </w:r>
    </w:p>
    <w:p w14:paraId="3D85D461" w14:textId="52315C10" w:rsidR="006119C1" w:rsidRDefault="006119C1" w:rsidP="006119C1">
      <w:pPr>
        <w:numPr>
          <w:ilvl w:val="0"/>
          <w:numId w:val="2"/>
        </w:numPr>
        <w:tabs>
          <w:tab w:val="left" w:pos="1080"/>
        </w:tabs>
      </w:pPr>
      <w:r>
        <w:t xml:space="preserve">Проблема сложности при проектировании программного обеспечения. Различные виды сложности. </w:t>
      </w:r>
    </w:p>
    <w:p w14:paraId="79E8AACD" w14:textId="0A55D130" w:rsidR="007506E6" w:rsidRDefault="007506E6">
      <w:pPr>
        <w:numPr>
          <w:ilvl w:val="0"/>
          <w:numId w:val="2"/>
        </w:numPr>
        <w:tabs>
          <w:tab w:val="left" w:pos="1080"/>
        </w:tabs>
      </w:pPr>
      <w:r>
        <w:t>Проблема сложности при проектир</w:t>
      </w:r>
      <w:r w:rsidR="006119C1">
        <w:t>овании программного обеспечения</w:t>
      </w:r>
      <w:r w:rsidR="00E02F5D">
        <w:t>.</w:t>
      </w:r>
      <w:r>
        <w:t xml:space="preserve"> </w:t>
      </w:r>
      <w:r w:rsidR="00E02F5D">
        <w:t>Сложность проблемы автоматизации.</w:t>
      </w:r>
    </w:p>
    <w:p w14:paraId="439BCECC" w14:textId="1BE3E355" w:rsidR="00E02F5D" w:rsidRDefault="00E02F5D" w:rsidP="00E02F5D">
      <w:pPr>
        <w:numPr>
          <w:ilvl w:val="0"/>
          <w:numId w:val="2"/>
        </w:numPr>
        <w:tabs>
          <w:tab w:val="left" w:pos="1080"/>
        </w:tabs>
      </w:pPr>
      <w:r>
        <w:t>Проблема сложности при проектировании программного обеспечения. Сложность управления процессом разработки.</w:t>
      </w:r>
    </w:p>
    <w:p w14:paraId="466B5FC5" w14:textId="1946D6C9" w:rsidR="00E02F5D" w:rsidRDefault="00E02F5D" w:rsidP="00E02F5D">
      <w:pPr>
        <w:numPr>
          <w:ilvl w:val="0"/>
          <w:numId w:val="2"/>
        </w:numPr>
        <w:tabs>
          <w:tab w:val="left" w:pos="1080"/>
        </w:tabs>
      </w:pPr>
      <w:r>
        <w:t>Проблема сложности при проектировании программного обеспечения. Сложность обеспечения</w:t>
      </w:r>
      <w:r w:rsidR="000E6EE9">
        <w:t xml:space="preserve"> сопровождения конечного продукта</w:t>
      </w:r>
      <w:r>
        <w:t>.</w:t>
      </w:r>
    </w:p>
    <w:p w14:paraId="7ACC8259" w14:textId="4581839A" w:rsidR="006119C1" w:rsidRDefault="006119C1" w:rsidP="006119C1">
      <w:pPr>
        <w:numPr>
          <w:ilvl w:val="0"/>
          <w:numId w:val="2"/>
        </w:numPr>
        <w:tabs>
          <w:tab w:val="left" w:pos="1080"/>
        </w:tabs>
      </w:pPr>
      <w:r>
        <w:t>Проблема сложности при проектировании программного обеспечения. Сложность управления разработкой.</w:t>
      </w:r>
    </w:p>
    <w:p w14:paraId="6DED629F" w14:textId="77777777" w:rsidR="007506E6" w:rsidRDefault="007506E6">
      <w:pPr>
        <w:numPr>
          <w:ilvl w:val="0"/>
          <w:numId w:val="2"/>
        </w:numPr>
        <w:tabs>
          <w:tab w:val="left" w:pos="1080"/>
        </w:tabs>
      </w:pPr>
      <w:r>
        <w:t>Основные характерные особенности больших программных систем.</w:t>
      </w:r>
    </w:p>
    <w:p w14:paraId="46ED5A2F" w14:textId="543648E9" w:rsidR="007506E6" w:rsidRDefault="007506E6">
      <w:pPr>
        <w:numPr>
          <w:ilvl w:val="0"/>
          <w:numId w:val="2"/>
        </w:numPr>
        <w:tabs>
          <w:tab w:val="left" w:pos="1080"/>
        </w:tabs>
      </w:pPr>
      <w:r>
        <w:t xml:space="preserve">Определение требований к проектируемому программному обеспечению. </w:t>
      </w:r>
    </w:p>
    <w:p w14:paraId="1AA9909F" w14:textId="77777777" w:rsidR="007506E6" w:rsidRDefault="007506E6">
      <w:pPr>
        <w:numPr>
          <w:ilvl w:val="0"/>
          <w:numId w:val="2"/>
        </w:numPr>
        <w:tabs>
          <w:tab w:val="left" w:pos="1080"/>
        </w:tabs>
      </w:pPr>
      <w:r>
        <w:t>Документирование процесса проектирования. Назначение документирования. Требование к документированию.</w:t>
      </w:r>
    </w:p>
    <w:p w14:paraId="3BB58EB5" w14:textId="3F30851A" w:rsidR="006119C1" w:rsidRDefault="006119C1" w:rsidP="006119C1">
      <w:pPr>
        <w:numPr>
          <w:ilvl w:val="0"/>
          <w:numId w:val="2"/>
        </w:numPr>
        <w:tabs>
          <w:tab w:val="left" w:pos="1080"/>
        </w:tabs>
      </w:pPr>
      <w:r>
        <w:t xml:space="preserve">Использование декомпозиции при проектировании больших программных систем. Декомпозиция при алгоритмическом подходе. </w:t>
      </w:r>
    </w:p>
    <w:p w14:paraId="761DEB8A" w14:textId="436F1DFF" w:rsidR="007506E6" w:rsidRDefault="007506E6">
      <w:pPr>
        <w:numPr>
          <w:ilvl w:val="0"/>
          <w:numId w:val="2"/>
        </w:numPr>
        <w:tabs>
          <w:tab w:val="left" w:pos="1080"/>
        </w:tabs>
      </w:pPr>
      <w:r>
        <w:t>Использование декомпозиции при проектировании больших программных систем. Декомпозиция при объектно-ориентированном подходе.</w:t>
      </w:r>
    </w:p>
    <w:p w14:paraId="18DE9A87" w14:textId="1CA94BA5" w:rsidR="006119C1" w:rsidRDefault="006119C1">
      <w:pPr>
        <w:numPr>
          <w:ilvl w:val="0"/>
          <w:numId w:val="2"/>
        </w:numPr>
        <w:tabs>
          <w:tab w:val="left" w:pos="1080"/>
        </w:tabs>
      </w:pPr>
      <w:r>
        <w:t>Структурное проектирование модуля. Основные конструкции структурного программирования</w:t>
      </w:r>
    </w:p>
    <w:p w14:paraId="1F37AD37" w14:textId="4358D5EC" w:rsidR="007506E6" w:rsidRDefault="00E02F5D">
      <w:pPr>
        <w:numPr>
          <w:ilvl w:val="0"/>
          <w:numId w:val="2"/>
        </w:numPr>
        <w:tabs>
          <w:tab w:val="left" w:pos="1080"/>
        </w:tabs>
      </w:pPr>
      <w:r>
        <w:t xml:space="preserve">Проектирование  программного проекта. </w:t>
      </w:r>
      <w:r w:rsidR="007506E6">
        <w:t>Роль абстракции в процессе проектирования. Барьер абстракции. Абстракции сущности и абстракции поведения.</w:t>
      </w:r>
    </w:p>
    <w:p w14:paraId="35FCDEB0" w14:textId="33E7168C" w:rsidR="007506E6" w:rsidRDefault="00E02F5D">
      <w:pPr>
        <w:numPr>
          <w:ilvl w:val="0"/>
          <w:numId w:val="2"/>
        </w:numPr>
        <w:tabs>
          <w:tab w:val="left" w:pos="1080"/>
        </w:tabs>
      </w:pPr>
      <w:r>
        <w:t>Реализация программного проекта</w:t>
      </w:r>
      <w:r w:rsidR="007506E6">
        <w:t>. Критерии выбора языка программирования и стандартов программирования.</w:t>
      </w:r>
    </w:p>
    <w:p w14:paraId="40F7D942" w14:textId="0280EBB8" w:rsidR="007506E6" w:rsidRDefault="00E02F5D">
      <w:pPr>
        <w:numPr>
          <w:ilvl w:val="0"/>
          <w:numId w:val="2"/>
        </w:numPr>
        <w:tabs>
          <w:tab w:val="left" w:pos="1080"/>
        </w:tabs>
      </w:pPr>
      <w:r>
        <w:t xml:space="preserve">Организация проектной работы. </w:t>
      </w:r>
      <w:r w:rsidR="007506E6">
        <w:t xml:space="preserve">Главный программист, его задачи и функции </w:t>
      </w:r>
    </w:p>
    <w:p w14:paraId="7F569236" w14:textId="6D8284B4" w:rsidR="007506E6" w:rsidRDefault="007506E6">
      <w:pPr>
        <w:numPr>
          <w:ilvl w:val="0"/>
          <w:numId w:val="2"/>
        </w:numPr>
        <w:tabs>
          <w:tab w:val="left" w:pos="1080"/>
        </w:tabs>
      </w:pPr>
      <w:r>
        <w:t xml:space="preserve">Тестирование </w:t>
      </w:r>
      <w:r w:rsidR="00E02F5D">
        <w:t>и верификация</w:t>
      </w:r>
      <w:r>
        <w:t>. Тестирование модулей. Тестирование скомпонованной программы.</w:t>
      </w:r>
    </w:p>
    <w:p w14:paraId="37342EA2" w14:textId="77777777" w:rsidR="007506E6" w:rsidRDefault="007506E6">
      <w:pPr>
        <w:numPr>
          <w:ilvl w:val="0"/>
          <w:numId w:val="2"/>
        </w:numPr>
        <w:tabs>
          <w:tab w:val="left" w:pos="1080"/>
        </w:tabs>
      </w:pPr>
      <w:r>
        <w:t>Управление разработкой программ. Управление сроками. Управление кадрами. Управление организационной структурой.</w:t>
      </w:r>
    </w:p>
    <w:p w14:paraId="67EDD0FE" w14:textId="77777777" w:rsidR="007506E6" w:rsidRDefault="007506E6">
      <w:pPr>
        <w:numPr>
          <w:ilvl w:val="0"/>
          <w:numId w:val="2"/>
        </w:numPr>
        <w:tabs>
          <w:tab w:val="left" w:pos="1080"/>
        </w:tabs>
      </w:pPr>
      <w:r>
        <w:t>Управление разработкой программ. Значение внутренних стандартов. Документирование разработки.</w:t>
      </w:r>
    </w:p>
    <w:p w14:paraId="41CA1465" w14:textId="0CF14302" w:rsidR="006119C1" w:rsidRDefault="00FA7D65" w:rsidP="006119C1">
      <w:pPr>
        <w:numPr>
          <w:ilvl w:val="0"/>
          <w:numId w:val="2"/>
        </w:numPr>
        <w:tabs>
          <w:tab w:val="left" w:pos="1080"/>
        </w:tabs>
      </w:pPr>
      <w:r>
        <w:t xml:space="preserve"> </w:t>
      </w:r>
      <w:r w:rsidR="006119C1">
        <w:t>Основные понятия объектно-ориентированного подхода к проектированию программ. Абстрагирование. Ограничение доступа.</w:t>
      </w:r>
    </w:p>
    <w:p w14:paraId="24081CAA" w14:textId="664071F5" w:rsidR="006119C1" w:rsidRDefault="006119C1" w:rsidP="006119C1">
      <w:pPr>
        <w:numPr>
          <w:ilvl w:val="0"/>
          <w:numId w:val="2"/>
        </w:numPr>
        <w:tabs>
          <w:tab w:val="left" w:pos="1080"/>
        </w:tabs>
      </w:pPr>
      <w:r>
        <w:t xml:space="preserve">Основные понятия объектно-ориентированного подхода к проектированию программ. Понятие класса. Понятие объекта. </w:t>
      </w:r>
    </w:p>
    <w:p w14:paraId="007D3FC9" w14:textId="4CD8E4AD" w:rsidR="006119C1" w:rsidRDefault="006119C1" w:rsidP="006119C1">
      <w:pPr>
        <w:numPr>
          <w:ilvl w:val="0"/>
          <w:numId w:val="2"/>
        </w:numPr>
        <w:tabs>
          <w:tab w:val="left" w:pos="1080"/>
        </w:tabs>
      </w:pPr>
      <w:r>
        <w:lastRenderedPageBreak/>
        <w:t>Основные понятия объектно-ориентированного подхода к проектированию программ. Инкапсуляция данных и методов. Наследование. Противоречия при множественном наследовании</w:t>
      </w:r>
    </w:p>
    <w:p w14:paraId="6004B45F" w14:textId="266F1650" w:rsidR="006119C1" w:rsidRDefault="006119C1" w:rsidP="006119C1">
      <w:pPr>
        <w:numPr>
          <w:ilvl w:val="0"/>
          <w:numId w:val="2"/>
        </w:numPr>
        <w:tabs>
          <w:tab w:val="left" w:pos="1080"/>
        </w:tabs>
      </w:pPr>
      <w:r>
        <w:t xml:space="preserve">Основные понятия объектно-ориентированного подхода к проектированию программ. Свойство полиморфизма. </w:t>
      </w:r>
    </w:p>
    <w:p w14:paraId="4BB629D1" w14:textId="390006AD" w:rsidR="006119C1" w:rsidRDefault="006119C1" w:rsidP="006119C1">
      <w:pPr>
        <w:numPr>
          <w:ilvl w:val="0"/>
          <w:numId w:val="2"/>
        </w:numPr>
        <w:tabs>
          <w:tab w:val="left" w:pos="1080"/>
        </w:tabs>
      </w:pPr>
      <w:r>
        <w:t xml:space="preserve">Основные понятия объектно-ориентированного подхода к проектированию программ. Понятие типизации. </w:t>
      </w:r>
    </w:p>
    <w:p w14:paraId="6D3A5B27" w14:textId="4D9FE30E" w:rsidR="00FA7D65" w:rsidRDefault="00FA7D65" w:rsidP="001C70E4">
      <w:pPr>
        <w:ind w:left="1080" w:firstLine="0"/>
      </w:pPr>
    </w:p>
    <w:sectPr w:rsidR="00FA7D65">
      <w:headerReference w:type="default" r:id="rId8"/>
      <w:footnotePr>
        <w:pos w:val="beneathText"/>
      </w:footnotePr>
      <w:pgSz w:w="11905" w:h="16837"/>
      <w:pgMar w:top="1134" w:right="850" w:bottom="1134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55C89" w14:textId="77777777" w:rsidR="0066096D" w:rsidRDefault="0066096D">
      <w:r>
        <w:separator/>
      </w:r>
    </w:p>
  </w:endnote>
  <w:endnote w:type="continuationSeparator" w:id="0">
    <w:p w14:paraId="30C0B48B" w14:textId="77777777" w:rsidR="0066096D" w:rsidRDefault="0066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aettenschweiler">
    <w:panose1 w:val="020B070604090206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7E5A5" w14:textId="77777777" w:rsidR="0066096D" w:rsidRDefault="0066096D">
      <w:r>
        <w:separator/>
      </w:r>
    </w:p>
  </w:footnote>
  <w:footnote w:type="continuationSeparator" w:id="0">
    <w:p w14:paraId="1D27D60E" w14:textId="77777777" w:rsidR="0066096D" w:rsidRDefault="0066096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4CCE1" w14:textId="77777777" w:rsidR="0066096D" w:rsidRDefault="0066096D">
    <w:pPr>
      <w:pStyle w:val="a7"/>
      <w:ind w:right="360"/>
    </w:pPr>
    <w:r>
      <w:rPr>
        <w:noProof/>
        <w:lang w:val="en-US"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900D8D6" wp14:editId="608B7D21">
              <wp:simplePos x="0" y="0"/>
              <wp:positionH relativeFrom="page">
                <wp:posOffset>6473190</wp:posOffset>
              </wp:positionH>
              <wp:positionV relativeFrom="paragraph">
                <wp:posOffset>635</wp:posOffset>
              </wp:positionV>
              <wp:extent cx="546100" cy="203835"/>
              <wp:effectExtent l="0" t="635" r="381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0" cy="2038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C50B3" w14:textId="77777777" w:rsidR="0066096D" w:rsidRDefault="0066096D">
                          <w:pPr>
                            <w:pStyle w:val="a7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162A4A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09.7pt;margin-top:.05pt;width:43pt;height:16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" stroked="f">
              <v:fill opacity="0"/>
              <v:textbox inset="0,0,0,0">
                <w:txbxContent>
                  <w:p w14:paraId="624C50B3" w14:textId="77777777" w:rsidR="0066096D" w:rsidRDefault="0066096D">
                    <w:pPr>
                      <w:pStyle w:val="a7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162A4A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68656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</w:abstractNum>
  <w:abstractNum w:abstractNumId="4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D65"/>
    <w:rsid w:val="000B73CE"/>
    <w:rsid w:val="000E6EE9"/>
    <w:rsid w:val="00162A4A"/>
    <w:rsid w:val="001C70E4"/>
    <w:rsid w:val="001D37D1"/>
    <w:rsid w:val="0029775B"/>
    <w:rsid w:val="00297947"/>
    <w:rsid w:val="004237E5"/>
    <w:rsid w:val="00427252"/>
    <w:rsid w:val="004357C7"/>
    <w:rsid w:val="005C6020"/>
    <w:rsid w:val="00606DA7"/>
    <w:rsid w:val="006119C1"/>
    <w:rsid w:val="0062153D"/>
    <w:rsid w:val="0066096D"/>
    <w:rsid w:val="007506E6"/>
    <w:rsid w:val="007D17E6"/>
    <w:rsid w:val="007F00E7"/>
    <w:rsid w:val="00965D30"/>
    <w:rsid w:val="00A23119"/>
    <w:rsid w:val="00AC4DEB"/>
    <w:rsid w:val="00AD3626"/>
    <w:rsid w:val="00AF11C6"/>
    <w:rsid w:val="00B675E2"/>
    <w:rsid w:val="00CF4BD7"/>
    <w:rsid w:val="00D01748"/>
    <w:rsid w:val="00D72B6D"/>
    <w:rsid w:val="00D91BC9"/>
    <w:rsid w:val="00E02F5D"/>
    <w:rsid w:val="00E46559"/>
    <w:rsid w:val="00FA7D65"/>
    <w:rsid w:val="00FB0E32"/>
    <w:rsid w:val="00FC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005B1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720"/>
      <w:jc w:val="both"/>
    </w:pPr>
    <w:rPr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4"/>
      </w:numPr>
      <w:spacing w:before="240" w:after="240"/>
      <w:ind w:left="570" w:right="570" w:firstLine="720"/>
      <w:jc w:val="center"/>
      <w:outlineLvl w:val="0"/>
    </w:pPr>
    <w:rPr>
      <w:rFonts w:cs="Arial"/>
      <w:b/>
      <w:bCs/>
      <w:caps/>
      <w:color w:val="00008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  <w:semiHidden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">
    <w:name w:val="Стиль2"/>
    <w:basedOn w:val="a"/>
    <w:pPr>
      <w:autoSpaceDE w:val="0"/>
      <w:ind w:firstLine="0"/>
      <w:jc w:val="center"/>
    </w:pPr>
    <w:rPr>
      <w:rFonts w:ascii="Haettenschweiler" w:hAnsi="Haettenschweiler" w:cs="Arial"/>
      <w:szCs w:val="28"/>
    </w:rPr>
  </w:style>
  <w:style w:type="paragraph" w:customStyle="1" w:styleId="3">
    <w:name w:val="Стиль3"/>
    <w:basedOn w:val="a"/>
    <w:pPr>
      <w:autoSpaceDE w:val="0"/>
      <w:ind w:firstLine="0"/>
      <w:jc w:val="center"/>
    </w:pPr>
    <w:rPr>
      <w:rFonts w:ascii="Haettenschweiler" w:hAnsi="Haettenschweiler" w:cs="Arial"/>
      <w:szCs w:val="28"/>
    </w:rPr>
  </w:style>
  <w:style w:type="paragraph" w:customStyle="1" w:styleId="4">
    <w:name w:val="Стиль4"/>
    <w:basedOn w:val="a"/>
    <w:pPr>
      <w:autoSpaceDE w:val="0"/>
      <w:ind w:firstLine="0"/>
      <w:jc w:val="center"/>
    </w:pPr>
    <w:rPr>
      <w:rFonts w:ascii="Arial Black" w:hAnsi="Arial Black" w:cs="Arial"/>
      <w:szCs w:val="28"/>
    </w:rPr>
  </w:style>
  <w:style w:type="paragraph" w:customStyle="1" w:styleId="5">
    <w:name w:val="Стиль5"/>
    <w:basedOn w:val="a"/>
    <w:pPr>
      <w:autoSpaceDE w:val="0"/>
      <w:ind w:firstLine="0"/>
      <w:jc w:val="center"/>
    </w:pPr>
    <w:rPr>
      <w:sz w:val="20"/>
      <w:szCs w:val="20"/>
    </w:rPr>
  </w:style>
  <w:style w:type="paragraph" w:customStyle="1" w:styleId="TimesNewRoman">
    <w:name w:val="Стиль Times New Roman по ширине"/>
    <w:basedOn w:val="a"/>
    <w:pPr>
      <w:autoSpaceDE w:val="0"/>
    </w:pPr>
    <w:rPr>
      <w:szCs w:val="20"/>
    </w:rPr>
  </w:style>
  <w:style w:type="paragraph" w:customStyle="1" w:styleId="TimesNewRoman1">
    <w:name w:val="Стиль Times New Roman по ширине1"/>
    <w:basedOn w:val="a"/>
    <w:pPr>
      <w:autoSpaceDE w:val="0"/>
    </w:pPr>
    <w:rPr>
      <w:szCs w:val="20"/>
    </w:rPr>
  </w:style>
  <w:style w:type="paragraph" w:styleId="a7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a8">
    <w:name w:val="Содержимое врезки"/>
    <w:basedOn w:val="a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720"/>
      <w:jc w:val="both"/>
    </w:pPr>
    <w:rPr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4"/>
      </w:numPr>
      <w:spacing w:before="240" w:after="240"/>
      <w:ind w:left="570" w:right="570" w:firstLine="720"/>
      <w:jc w:val="center"/>
      <w:outlineLvl w:val="0"/>
    </w:pPr>
    <w:rPr>
      <w:rFonts w:cs="Arial"/>
      <w:b/>
      <w:bCs/>
      <w:caps/>
      <w:color w:val="00008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  <w:semiHidden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">
    <w:name w:val="Стиль2"/>
    <w:basedOn w:val="a"/>
    <w:pPr>
      <w:autoSpaceDE w:val="0"/>
      <w:ind w:firstLine="0"/>
      <w:jc w:val="center"/>
    </w:pPr>
    <w:rPr>
      <w:rFonts w:ascii="Haettenschweiler" w:hAnsi="Haettenschweiler" w:cs="Arial"/>
      <w:szCs w:val="28"/>
    </w:rPr>
  </w:style>
  <w:style w:type="paragraph" w:customStyle="1" w:styleId="3">
    <w:name w:val="Стиль3"/>
    <w:basedOn w:val="a"/>
    <w:pPr>
      <w:autoSpaceDE w:val="0"/>
      <w:ind w:firstLine="0"/>
      <w:jc w:val="center"/>
    </w:pPr>
    <w:rPr>
      <w:rFonts w:ascii="Haettenschweiler" w:hAnsi="Haettenschweiler" w:cs="Arial"/>
      <w:szCs w:val="28"/>
    </w:rPr>
  </w:style>
  <w:style w:type="paragraph" w:customStyle="1" w:styleId="4">
    <w:name w:val="Стиль4"/>
    <w:basedOn w:val="a"/>
    <w:pPr>
      <w:autoSpaceDE w:val="0"/>
      <w:ind w:firstLine="0"/>
      <w:jc w:val="center"/>
    </w:pPr>
    <w:rPr>
      <w:rFonts w:ascii="Arial Black" w:hAnsi="Arial Black" w:cs="Arial"/>
      <w:szCs w:val="28"/>
    </w:rPr>
  </w:style>
  <w:style w:type="paragraph" w:customStyle="1" w:styleId="5">
    <w:name w:val="Стиль5"/>
    <w:basedOn w:val="a"/>
    <w:pPr>
      <w:autoSpaceDE w:val="0"/>
      <w:ind w:firstLine="0"/>
      <w:jc w:val="center"/>
    </w:pPr>
    <w:rPr>
      <w:sz w:val="20"/>
      <w:szCs w:val="20"/>
    </w:rPr>
  </w:style>
  <w:style w:type="paragraph" w:customStyle="1" w:styleId="TimesNewRoman">
    <w:name w:val="Стиль Times New Roman по ширине"/>
    <w:basedOn w:val="a"/>
    <w:pPr>
      <w:autoSpaceDE w:val="0"/>
    </w:pPr>
    <w:rPr>
      <w:szCs w:val="20"/>
    </w:rPr>
  </w:style>
  <w:style w:type="paragraph" w:customStyle="1" w:styleId="TimesNewRoman1">
    <w:name w:val="Стиль Times New Roman по ширине1"/>
    <w:basedOn w:val="a"/>
    <w:pPr>
      <w:autoSpaceDE w:val="0"/>
    </w:pPr>
    <w:rPr>
      <w:szCs w:val="20"/>
    </w:rPr>
  </w:style>
  <w:style w:type="paragraph" w:styleId="a7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a8">
    <w:name w:val="Содержимое врезки"/>
    <w:basedOn w:val="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1000</Words>
  <Characters>5703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ВОПРОСЫ К ЭКЗАМЕНУ</vt:lpstr>
    </vt:vector>
  </TitlesOfParts>
  <Company/>
  <LinksUpToDate>false</LinksUpToDate>
  <CharactersWithSpaces>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К ЭКЗАМЕНУ</dc:title>
  <dc:subject/>
  <dc:creator>Александр</dc:creator>
  <cp:keywords/>
  <cp:lastModifiedBy>Александр</cp:lastModifiedBy>
  <cp:revision>8</cp:revision>
  <cp:lastPrinted>2112-12-31T20:00:00Z</cp:lastPrinted>
  <dcterms:created xsi:type="dcterms:W3CDTF">2018-12-24T09:44:00Z</dcterms:created>
  <dcterms:modified xsi:type="dcterms:W3CDTF">2018-12-25T11:56:00Z</dcterms:modified>
</cp:coreProperties>
</file>