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968" w:rsidRDefault="00D26B0D" w:rsidP="00D26B0D">
      <w:pPr>
        <w:pStyle w:val="a3"/>
        <w:jc w:val="center"/>
      </w:pPr>
      <w:r>
        <w:t>ПКШ20</w:t>
      </w:r>
      <w:r w:rsidR="00082B37">
        <w:rPr>
          <w:lang w:val="en-US"/>
        </w:rPr>
        <w:t>20</w:t>
      </w:r>
      <w:r>
        <w:t>_Семинар1</w:t>
      </w:r>
    </w:p>
    <w:p w:rsidR="00D26B0D" w:rsidRDefault="00D26B0D" w:rsidP="00E91D19">
      <w:pPr>
        <w:pStyle w:val="3"/>
      </w:pPr>
      <w:bookmarkStart w:id="0" w:name="_GoBack"/>
      <w:bookmarkEnd w:id="0"/>
    </w:p>
    <w:p w:rsidR="0013621D" w:rsidRPr="0013621D" w:rsidRDefault="0013621D" w:rsidP="001C0695">
      <w:pPr>
        <w:pStyle w:val="1"/>
        <w:ind w:left="425"/>
        <w:rPr>
          <w:rFonts w:ascii="Arial" w:hAnsi="Arial" w:cs="Arial"/>
          <w:color w:val="auto"/>
        </w:rPr>
      </w:pPr>
      <w:r w:rsidRPr="0013621D">
        <w:rPr>
          <w:color w:val="auto"/>
        </w:rPr>
        <w:t>Использование контейнеров для р</w:t>
      </w:r>
      <w:r w:rsidR="00D26B0D" w:rsidRPr="0013621D">
        <w:rPr>
          <w:color w:val="auto"/>
        </w:rPr>
        <w:t>абот</w:t>
      </w:r>
      <w:r w:rsidRPr="0013621D">
        <w:rPr>
          <w:color w:val="auto"/>
        </w:rPr>
        <w:t>ы</w:t>
      </w:r>
      <w:r w:rsidR="00D26B0D" w:rsidRPr="0013621D">
        <w:rPr>
          <w:color w:val="auto"/>
        </w:rPr>
        <w:t xml:space="preserve"> с таблицами</w:t>
      </w:r>
    </w:p>
    <w:p w:rsidR="00E91D19" w:rsidRPr="00AA182F" w:rsidRDefault="00E91D19" w:rsidP="0013621D">
      <w:pPr>
        <w:pStyle w:val="2"/>
        <w:ind w:left="360"/>
        <w:rPr>
          <w:rFonts w:cs="Times New Roman"/>
          <w:szCs w:val="28"/>
        </w:rPr>
      </w:pPr>
      <w:r w:rsidRPr="00AA182F">
        <w:rPr>
          <w:rFonts w:cs="Times New Roman"/>
          <w:szCs w:val="28"/>
        </w:rPr>
        <w:t>1. Создание проекта для выполнения заданий</w:t>
      </w:r>
    </w:p>
    <w:p w:rsidR="00D26B0D" w:rsidRDefault="00D26B0D" w:rsidP="00D26B0D">
      <w:r>
        <w:t>Семинары проводятся в компьютерном классе. На семинар</w:t>
      </w:r>
      <w:r w:rsidR="002A5E41">
        <w:t>ах</w:t>
      </w:r>
      <w:r>
        <w:t xml:space="preserve"> разрабатываются фрагменты программ</w:t>
      </w:r>
      <w:r w:rsidR="00667CCC">
        <w:t xml:space="preserve"> (аналог решения задач по математике)</w:t>
      </w:r>
      <w:r>
        <w:t xml:space="preserve">, которые </w:t>
      </w:r>
      <w:r w:rsidR="00667CCC">
        <w:t>реализуют на С++ приемы ООП и могут затем использоваться в ЛР при разработке библиотеки классов для макета СУБД.</w:t>
      </w:r>
    </w:p>
    <w:p w:rsidR="00667CCC" w:rsidRDefault="00667CCC" w:rsidP="00D26B0D">
      <w:r>
        <w:t xml:space="preserve">Для выполнения заданий должно использоваться </w:t>
      </w:r>
      <w:r w:rsidR="001C0695">
        <w:t xml:space="preserve">консольное </w:t>
      </w:r>
      <w:r>
        <w:t>приложение, разработанное на ПКШ20</w:t>
      </w:r>
      <w:r w:rsidR="00082B37" w:rsidRPr="00082B37">
        <w:t>20</w:t>
      </w:r>
      <w:r>
        <w:t>_ЛР1.</w:t>
      </w:r>
      <w:r w:rsidR="00A20450">
        <w:t xml:space="preserve"> Это приложение имеет следующую структуру:</w:t>
      </w:r>
    </w:p>
    <w:p w:rsidR="00D26B0D" w:rsidRPr="00D56717" w:rsidRDefault="00D26B0D" w:rsidP="00B432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77" w:hanging="357"/>
        <w:rPr>
          <w:rFonts w:cs="Times New Roman"/>
          <w:szCs w:val="24"/>
        </w:rPr>
      </w:pPr>
      <w:r>
        <w:rPr>
          <w:rFonts w:cs="Times New Roman"/>
          <w:szCs w:val="24"/>
        </w:rPr>
        <w:t>использ</w:t>
      </w:r>
      <w:r w:rsidR="00A20450">
        <w:rPr>
          <w:rFonts w:cs="Times New Roman"/>
          <w:szCs w:val="24"/>
        </w:rPr>
        <w:t>ует</w:t>
      </w:r>
      <w:r>
        <w:rPr>
          <w:rFonts w:cs="Times New Roman"/>
          <w:szCs w:val="24"/>
        </w:rPr>
        <w:t xml:space="preserve"> статическую </w:t>
      </w:r>
      <w:r w:rsidRPr="00D94792">
        <w:rPr>
          <w:rFonts w:cs="Times New Roman"/>
          <w:szCs w:val="24"/>
        </w:rPr>
        <w:t>библиотек</w:t>
      </w:r>
      <w:r>
        <w:rPr>
          <w:rFonts w:cs="Times New Roman"/>
          <w:szCs w:val="24"/>
        </w:rPr>
        <w:t>у</w:t>
      </w:r>
      <w:r w:rsidRPr="00D94792">
        <w:rPr>
          <w:rFonts w:cs="Times New Roman"/>
          <w:szCs w:val="24"/>
        </w:rPr>
        <w:t xml:space="preserve"> классов для макета СУБД (библиотечные файлы </w:t>
      </w:r>
      <w:proofErr w:type="spellStart"/>
      <w:r w:rsidRPr="00D94792">
        <w:rPr>
          <w:rFonts w:cs="Times New Roman"/>
          <w:szCs w:val="24"/>
          <w:lang w:val="en-US"/>
        </w:rPr>
        <w:t>dbmsStatLib</w:t>
      </w:r>
      <w:proofErr w:type="spellEnd"/>
      <w:r w:rsidRPr="00D94792">
        <w:rPr>
          <w:rFonts w:cs="Times New Roman"/>
          <w:szCs w:val="24"/>
        </w:rPr>
        <w:t>_</w:t>
      </w:r>
      <w:r w:rsidRPr="00D94792">
        <w:rPr>
          <w:rFonts w:cs="Times New Roman"/>
          <w:szCs w:val="24"/>
          <w:lang w:val="en-US"/>
        </w:rPr>
        <w:t>v</w:t>
      </w:r>
      <w:r w:rsidRPr="00D94792">
        <w:rPr>
          <w:rFonts w:cs="Times New Roman"/>
          <w:szCs w:val="24"/>
        </w:rPr>
        <w:t>1.</w:t>
      </w:r>
      <w:r w:rsidRPr="00D94792">
        <w:rPr>
          <w:rFonts w:cs="Times New Roman"/>
          <w:szCs w:val="24"/>
          <w:lang w:val="en-US"/>
        </w:rPr>
        <w:t>lib</w:t>
      </w:r>
      <w:r w:rsidRPr="00D94792">
        <w:rPr>
          <w:rFonts w:cs="Times New Roman"/>
          <w:szCs w:val="24"/>
        </w:rPr>
        <w:t xml:space="preserve"> и </w:t>
      </w:r>
      <w:proofErr w:type="spellStart"/>
      <w:r w:rsidRPr="00D94792">
        <w:rPr>
          <w:rFonts w:cs="Times New Roman"/>
          <w:szCs w:val="24"/>
          <w:lang w:val="en-US"/>
        </w:rPr>
        <w:t>dbmsStatLib</w:t>
      </w:r>
      <w:proofErr w:type="spellEnd"/>
      <w:r w:rsidRPr="00D94792">
        <w:rPr>
          <w:rFonts w:cs="Times New Roman"/>
          <w:szCs w:val="24"/>
        </w:rPr>
        <w:t>_</w:t>
      </w:r>
      <w:r w:rsidRPr="00D94792">
        <w:rPr>
          <w:rFonts w:cs="Times New Roman"/>
          <w:szCs w:val="24"/>
          <w:lang w:val="en-US"/>
        </w:rPr>
        <w:t>v</w:t>
      </w:r>
      <w:r w:rsidRPr="00D94792">
        <w:rPr>
          <w:rFonts w:cs="Times New Roman"/>
          <w:szCs w:val="24"/>
        </w:rPr>
        <w:t>1.</w:t>
      </w:r>
      <w:r w:rsidRPr="00D94792">
        <w:rPr>
          <w:rFonts w:cs="Times New Roman"/>
          <w:szCs w:val="24"/>
          <w:lang w:val="en-US"/>
        </w:rPr>
        <w:t>h</w:t>
      </w:r>
      <w:r w:rsidRPr="00D94792">
        <w:rPr>
          <w:rFonts w:cs="Times New Roman"/>
          <w:szCs w:val="24"/>
        </w:rPr>
        <w:t xml:space="preserve"> </w:t>
      </w:r>
      <w:r w:rsidR="00B43209">
        <w:rPr>
          <w:rFonts w:cs="Times New Roman"/>
          <w:szCs w:val="24"/>
        </w:rPr>
        <w:t xml:space="preserve">находятся в папке </w:t>
      </w:r>
      <w:r w:rsidR="00B43209" w:rsidRPr="00B43209">
        <w:rPr>
          <w:rFonts w:cs="Times New Roman"/>
          <w:szCs w:val="24"/>
        </w:rPr>
        <w:t>ПКШ2018_Лаб1</w:t>
      </w:r>
      <w:r w:rsidRPr="00D94792">
        <w:rPr>
          <w:rFonts w:cs="Times New Roman"/>
          <w:szCs w:val="24"/>
        </w:rPr>
        <w:t>)</w:t>
      </w:r>
      <w:r w:rsidR="00A20450">
        <w:rPr>
          <w:rFonts w:cs="Times New Roman"/>
          <w:szCs w:val="24"/>
        </w:rPr>
        <w:t>;</w:t>
      </w:r>
      <w:r>
        <w:rPr>
          <w:rFonts w:cs="Times New Roman"/>
          <w:szCs w:val="24"/>
        </w:rPr>
        <w:t xml:space="preserve"> </w:t>
      </w:r>
    </w:p>
    <w:p w:rsidR="00D26B0D" w:rsidRDefault="00A20450" w:rsidP="00D26B0D">
      <w:pPr>
        <w:widowControl w:val="0"/>
        <w:numPr>
          <w:ilvl w:val="0"/>
          <w:numId w:val="2"/>
        </w:numPr>
        <w:tabs>
          <w:tab w:val="clear" w:pos="2547"/>
          <w:tab w:val="num" w:pos="1080"/>
        </w:tabs>
        <w:autoSpaceDE w:val="0"/>
        <w:autoSpaceDN w:val="0"/>
        <w:adjustRightInd w:val="0"/>
        <w:spacing w:after="0" w:line="240" w:lineRule="auto"/>
        <w:ind w:left="10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 нему </w:t>
      </w:r>
      <w:r w:rsidR="005863C0">
        <w:rPr>
          <w:rFonts w:cs="Times New Roman"/>
          <w:szCs w:val="24"/>
        </w:rPr>
        <w:t xml:space="preserve">могут </w:t>
      </w:r>
      <w:r>
        <w:rPr>
          <w:rFonts w:cs="Times New Roman"/>
          <w:szCs w:val="24"/>
        </w:rPr>
        <w:t>подключ</w:t>
      </w:r>
      <w:r w:rsidR="005863C0">
        <w:rPr>
          <w:rFonts w:cs="Times New Roman"/>
          <w:szCs w:val="24"/>
        </w:rPr>
        <w:t>аться</w:t>
      </w:r>
      <w:r w:rsidR="00D26B0D">
        <w:rPr>
          <w:rFonts w:cs="Times New Roman"/>
          <w:szCs w:val="24"/>
        </w:rPr>
        <w:t xml:space="preserve"> тестов</w:t>
      </w:r>
      <w:r w:rsidR="005863C0">
        <w:rPr>
          <w:rFonts w:cs="Times New Roman"/>
          <w:szCs w:val="24"/>
        </w:rPr>
        <w:t>ые</w:t>
      </w:r>
      <w:r w:rsidR="00D26B0D">
        <w:rPr>
          <w:rFonts w:cs="Times New Roman"/>
          <w:szCs w:val="24"/>
        </w:rPr>
        <w:t xml:space="preserve"> БД «Библиотека»</w:t>
      </w:r>
      <w:r w:rsidR="005863C0">
        <w:rPr>
          <w:rFonts w:cs="Times New Roman"/>
          <w:szCs w:val="24"/>
        </w:rPr>
        <w:t xml:space="preserve"> и «Магазин»</w:t>
      </w:r>
      <w:r>
        <w:rPr>
          <w:rFonts w:cs="Times New Roman"/>
          <w:szCs w:val="24"/>
        </w:rPr>
        <w:t xml:space="preserve">; </w:t>
      </w:r>
    </w:p>
    <w:p w:rsidR="00A20450" w:rsidRDefault="00A20450" w:rsidP="00D26B0D">
      <w:pPr>
        <w:widowControl w:val="0"/>
        <w:numPr>
          <w:ilvl w:val="0"/>
          <w:numId w:val="2"/>
        </w:numPr>
        <w:tabs>
          <w:tab w:val="clear" w:pos="2547"/>
          <w:tab w:val="num" w:pos="1080"/>
        </w:tabs>
        <w:autoSpaceDE w:val="0"/>
        <w:autoSpaceDN w:val="0"/>
        <w:adjustRightInd w:val="0"/>
        <w:spacing w:after="0" w:line="240" w:lineRule="auto"/>
        <w:ind w:left="10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функции </w:t>
      </w:r>
      <w:r>
        <w:rPr>
          <w:rFonts w:cs="Times New Roman"/>
          <w:szCs w:val="24"/>
          <w:lang w:val="en-US"/>
        </w:rPr>
        <w:t>main</w:t>
      </w:r>
      <w:r w:rsidRPr="00A20450">
        <w:rPr>
          <w:rFonts w:cs="Times New Roman"/>
          <w:szCs w:val="24"/>
        </w:rPr>
        <w:t xml:space="preserve">() </w:t>
      </w:r>
      <w:r>
        <w:rPr>
          <w:rFonts w:cs="Times New Roman"/>
          <w:szCs w:val="24"/>
        </w:rPr>
        <w:t xml:space="preserve">для выполнения </w:t>
      </w:r>
      <w:r w:rsidR="00F53FB6">
        <w:rPr>
          <w:rFonts w:cs="Times New Roman"/>
          <w:szCs w:val="24"/>
        </w:rPr>
        <w:t>пунктов задания</w:t>
      </w:r>
      <w:r>
        <w:rPr>
          <w:rFonts w:cs="Times New Roman"/>
          <w:szCs w:val="24"/>
        </w:rPr>
        <w:t xml:space="preserve"> </w:t>
      </w:r>
      <w:r w:rsidR="005863C0">
        <w:rPr>
          <w:rFonts w:cs="Times New Roman"/>
          <w:szCs w:val="24"/>
        </w:rPr>
        <w:t xml:space="preserve">должно </w:t>
      </w:r>
      <w:r>
        <w:rPr>
          <w:rFonts w:cs="Times New Roman"/>
          <w:szCs w:val="24"/>
        </w:rPr>
        <w:t>использ</w:t>
      </w:r>
      <w:r w:rsidR="005863C0">
        <w:rPr>
          <w:rFonts w:cs="Times New Roman"/>
          <w:szCs w:val="24"/>
        </w:rPr>
        <w:t xml:space="preserve">оваться </w:t>
      </w:r>
      <w:r>
        <w:rPr>
          <w:rFonts w:cs="Times New Roman"/>
          <w:szCs w:val="24"/>
        </w:rPr>
        <w:t>меню.</w:t>
      </w:r>
    </w:p>
    <w:p w:rsidR="00E91D19" w:rsidRDefault="00E91D19" w:rsidP="0013621D">
      <w:pPr>
        <w:pStyle w:val="2"/>
      </w:pPr>
      <w:r>
        <w:t>2</w:t>
      </w:r>
      <w:r w:rsidR="001C0695">
        <w:t>.</w:t>
      </w:r>
      <w:r>
        <w:t xml:space="preserve"> </w:t>
      </w:r>
      <w:r w:rsidR="00AA182F">
        <w:t>З</w:t>
      </w:r>
      <w:r w:rsidRPr="00E91D19">
        <w:t>адания</w:t>
      </w:r>
    </w:p>
    <w:p w:rsidR="00430272" w:rsidRPr="00082B37" w:rsidRDefault="002A5E41" w:rsidP="00A903AA">
      <w:r>
        <w:t xml:space="preserve">2.1. </w:t>
      </w:r>
      <w:r w:rsidR="00B43209">
        <w:t xml:space="preserve">Ознакомиться с интерфейсом </w:t>
      </w:r>
      <w:r w:rsidR="00B43209" w:rsidRPr="00B43209">
        <w:t xml:space="preserve">класса </w:t>
      </w:r>
      <w:proofErr w:type="spellStart"/>
      <w:r w:rsidR="00B43209" w:rsidRPr="00B43209">
        <w:t>DBTableTxt</w:t>
      </w:r>
      <w:proofErr w:type="spellEnd"/>
      <w:r w:rsidR="00B43209">
        <w:t xml:space="preserve">. </w:t>
      </w:r>
      <w:r w:rsidR="00B83A89">
        <w:br/>
        <w:t>2.1.1. И</w:t>
      </w:r>
      <w:r w:rsidR="00B83A89" w:rsidRPr="009C571E">
        <w:t>спользуя метод</w:t>
      </w:r>
      <w:r w:rsidR="00AA410D">
        <w:t xml:space="preserve">ы </w:t>
      </w:r>
      <w:proofErr w:type="spellStart"/>
      <w:r w:rsidR="00AA410D" w:rsidRPr="00A903AA">
        <w:t>ReadDBTable</w:t>
      </w:r>
      <w:proofErr w:type="spellEnd"/>
      <w:r w:rsidR="00AA410D" w:rsidRPr="00A903AA">
        <w:t>(</w:t>
      </w:r>
      <w:proofErr w:type="spellStart"/>
      <w:r w:rsidR="00AA410D">
        <w:rPr>
          <w:lang w:val="en-US"/>
        </w:rPr>
        <w:t>fileName</w:t>
      </w:r>
      <w:proofErr w:type="spellEnd"/>
      <w:r w:rsidR="00AA410D">
        <w:t>) и</w:t>
      </w:r>
      <w:r w:rsidR="00B83A89" w:rsidRPr="009C571E">
        <w:t xml:space="preserve"> </w:t>
      </w:r>
      <w:proofErr w:type="spellStart"/>
      <w:r w:rsidR="00B83A89">
        <w:rPr>
          <w:lang w:val="en-US"/>
        </w:rPr>
        <w:t>PrintTable</w:t>
      </w:r>
      <w:proofErr w:type="spellEnd"/>
      <w:r w:rsidR="00B83A89" w:rsidRPr="009C571E">
        <w:t>(</w:t>
      </w:r>
      <w:proofErr w:type="spellStart"/>
      <w:r w:rsidR="00EF5004" w:rsidRPr="001B1413">
        <w:rPr>
          <w:lang w:val="en-US"/>
        </w:rPr>
        <w:t>screenWidth</w:t>
      </w:r>
      <w:proofErr w:type="spellEnd"/>
      <w:r w:rsidR="00B83A89" w:rsidRPr="009C571E">
        <w:t>)</w:t>
      </w:r>
      <w:r w:rsidR="00B83A89">
        <w:t xml:space="preserve">, распечатать таблицы </w:t>
      </w:r>
      <w:r w:rsidR="00B83A89" w:rsidRPr="00B83A89">
        <w:t>тестовы</w:t>
      </w:r>
      <w:r w:rsidR="00B83A89">
        <w:t>х</w:t>
      </w:r>
      <w:r w:rsidR="00B83A89" w:rsidRPr="00B83A89">
        <w:t xml:space="preserve"> БД «Библиотека» и «Магазин»</w:t>
      </w:r>
      <w:r w:rsidR="00B83A89">
        <w:t xml:space="preserve"> и исправить ошибки в таблицах.</w:t>
      </w:r>
      <w:r w:rsidR="00AA410D">
        <w:t xml:space="preserve"> </w:t>
      </w:r>
      <w:r w:rsidR="00AA410D">
        <w:br/>
      </w:r>
      <w:r w:rsidR="00EF5004">
        <w:t xml:space="preserve">Для этого нужно </w:t>
      </w:r>
      <w:r w:rsidR="00AA410D">
        <w:t xml:space="preserve">создать объект типа </w:t>
      </w:r>
      <w:proofErr w:type="spellStart"/>
      <w:r w:rsidR="00AA410D" w:rsidRPr="00B43209">
        <w:t>DBTableTxt</w:t>
      </w:r>
      <w:proofErr w:type="spellEnd"/>
      <w:r w:rsidR="00AA410D">
        <w:t xml:space="preserve"> с именем </w:t>
      </w:r>
      <w:r w:rsidR="00EF5004">
        <w:t>таблицы,</w:t>
      </w:r>
      <w:r w:rsidR="00AA410D">
        <w:t xml:space="preserve"> инициализировать его данными, хранящимися </w:t>
      </w:r>
      <w:r w:rsidR="00EF5004">
        <w:t>в соответствующем таблице файле БД и распечатать таблицу.</w:t>
      </w:r>
      <w:r w:rsidR="00AA410D">
        <w:br/>
      </w:r>
      <w:r w:rsidR="00B83A89">
        <w:t xml:space="preserve"> </w:t>
      </w:r>
      <w:r w:rsidR="00B43209">
        <w:br/>
      </w:r>
      <w:r>
        <w:t xml:space="preserve">2.2. </w:t>
      </w:r>
      <w:r w:rsidR="00B43209">
        <w:t xml:space="preserve">Используя </w:t>
      </w:r>
      <w:r w:rsidR="001C0695" w:rsidRPr="001C0695">
        <w:t xml:space="preserve">интерфейс класса </w:t>
      </w:r>
      <w:proofErr w:type="spellStart"/>
      <w:r w:rsidR="001C0695" w:rsidRPr="001C0695">
        <w:t>DBTableTxt</w:t>
      </w:r>
      <w:proofErr w:type="spellEnd"/>
      <w:r w:rsidR="001C0695">
        <w:t>,</w:t>
      </w:r>
      <w:r w:rsidR="001C0695" w:rsidRPr="001C0695">
        <w:t xml:space="preserve"> </w:t>
      </w:r>
      <w:r w:rsidR="00B43209">
        <w:t xml:space="preserve">выполнить следующие </w:t>
      </w:r>
      <w:r w:rsidR="00430272">
        <w:t>задания</w:t>
      </w:r>
      <w:r w:rsidR="008467BF">
        <w:t>.</w:t>
      </w:r>
      <w:r w:rsidR="001C0695">
        <w:br/>
        <w:t xml:space="preserve">     2.2.1.</w:t>
      </w:r>
      <w:r w:rsidR="00E91D19">
        <w:t xml:space="preserve"> </w:t>
      </w:r>
      <w:r w:rsidR="008467BF">
        <w:t>Д</w:t>
      </w:r>
      <w:r w:rsidR="00E91D19">
        <w:t>обавить новую книгу</w:t>
      </w:r>
      <w:r>
        <w:t xml:space="preserve"> в библиотеку</w:t>
      </w:r>
      <w:r w:rsidR="00430272" w:rsidRPr="00430272">
        <w:t>.</w:t>
      </w:r>
      <w:r w:rsidR="008467BF">
        <w:t xml:space="preserve"> </w:t>
      </w:r>
      <w:r w:rsidR="00430272" w:rsidRPr="00082B37">
        <w:t xml:space="preserve"> </w:t>
      </w:r>
    </w:p>
    <w:p w:rsidR="00A903AA" w:rsidRPr="00AA182F" w:rsidRDefault="00430272" w:rsidP="00A903AA">
      <w:r>
        <w:t>Алгоритм</w:t>
      </w:r>
      <w:r w:rsidRPr="00082B37">
        <w:t xml:space="preserve"> </w:t>
      </w:r>
      <w:r>
        <w:t>выполнения</w:t>
      </w:r>
      <w:r w:rsidRPr="00082B37">
        <w:t xml:space="preserve"> </w:t>
      </w:r>
      <w:r>
        <w:t>этого</w:t>
      </w:r>
      <w:r w:rsidRPr="00082B37">
        <w:t xml:space="preserve"> </w:t>
      </w:r>
      <w:r>
        <w:t>задания</w:t>
      </w:r>
      <w:r w:rsidR="008467BF" w:rsidRPr="00082B37">
        <w:t>:</w:t>
      </w:r>
      <w:r w:rsidR="002A5E41" w:rsidRPr="00082B37">
        <w:t xml:space="preserve"> </w:t>
      </w:r>
      <w:r w:rsidR="008467BF" w:rsidRPr="00082B37">
        <w:br/>
      </w:r>
      <w:r w:rsidR="001C0695" w:rsidRPr="00082B37">
        <w:tab/>
        <w:t xml:space="preserve">- </w:t>
      </w:r>
      <w:r w:rsidR="008467BF">
        <w:t>создать</w:t>
      </w:r>
      <w:r w:rsidR="008467BF" w:rsidRPr="00082B37">
        <w:t xml:space="preserve"> </w:t>
      </w:r>
      <w:r w:rsidR="008467BF">
        <w:t>объект</w:t>
      </w:r>
      <w:r w:rsidR="008467BF" w:rsidRPr="00082B37">
        <w:t xml:space="preserve"> </w:t>
      </w:r>
      <w:r w:rsidR="008467BF">
        <w:t>типа</w:t>
      </w:r>
      <w:r w:rsidR="008467BF" w:rsidRPr="00082B37">
        <w:t xml:space="preserve"> </w:t>
      </w:r>
      <w:proofErr w:type="spellStart"/>
      <w:r w:rsidR="008467BF" w:rsidRPr="00430272">
        <w:rPr>
          <w:lang w:val="en-US"/>
        </w:rPr>
        <w:t>DBTableTxt</w:t>
      </w:r>
      <w:proofErr w:type="spellEnd"/>
      <w:r w:rsidR="008467BF" w:rsidRPr="00082B37">
        <w:t xml:space="preserve"> </w:t>
      </w:r>
      <w:r w:rsidR="008467BF">
        <w:t>с</w:t>
      </w:r>
      <w:r w:rsidR="008467BF" w:rsidRPr="00082B37">
        <w:t xml:space="preserve"> </w:t>
      </w:r>
      <w:r w:rsidR="008467BF">
        <w:t>именем</w:t>
      </w:r>
      <w:r w:rsidR="008467BF" w:rsidRPr="00082B37">
        <w:t xml:space="preserve"> </w:t>
      </w:r>
      <w:r w:rsidR="008467BF">
        <w:rPr>
          <w:lang w:val="en-US"/>
        </w:rPr>
        <w:t>books</w:t>
      </w:r>
      <w:r w:rsidR="00635EA4" w:rsidRPr="00082B37">
        <w:t xml:space="preserve"> </w:t>
      </w:r>
      <w:r w:rsidR="00635EA4">
        <w:t>и</w:t>
      </w:r>
      <w:r w:rsidR="00635EA4" w:rsidRPr="00082B37">
        <w:t xml:space="preserve"> </w:t>
      </w:r>
      <w:r w:rsidR="008467BF">
        <w:t>инициализировать</w:t>
      </w:r>
      <w:r w:rsidR="008467BF" w:rsidRPr="00082B37">
        <w:t xml:space="preserve"> </w:t>
      </w:r>
      <w:r w:rsidR="008467BF">
        <w:t>его</w:t>
      </w:r>
      <w:r w:rsidR="008467BF" w:rsidRPr="00082B37">
        <w:t xml:space="preserve"> </w:t>
      </w:r>
      <w:r w:rsidR="00635EA4" w:rsidRPr="00082B37">
        <w:tab/>
      </w:r>
      <w:r w:rsidR="008467BF">
        <w:t>данными</w:t>
      </w:r>
      <w:r w:rsidR="008467BF" w:rsidRPr="00082B37">
        <w:t xml:space="preserve">, </w:t>
      </w:r>
      <w:r w:rsidR="008467BF">
        <w:t>хранящимися</w:t>
      </w:r>
      <w:r w:rsidR="008467BF" w:rsidRPr="00082B37">
        <w:t xml:space="preserve"> </w:t>
      </w:r>
      <w:r w:rsidR="005F2B3B">
        <w:t>таблице</w:t>
      </w:r>
      <w:r w:rsidR="008467BF" w:rsidRPr="00082B37">
        <w:t xml:space="preserve"> </w:t>
      </w:r>
      <w:r w:rsidR="005F2B3B" w:rsidRPr="00430272">
        <w:rPr>
          <w:lang w:val="en-US"/>
        </w:rPr>
        <w:t>Books</w:t>
      </w:r>
      <w:r w:rsidR="005F2B3B" w:rsidRPr="00082B37">
        <w:t xml:space="preserve"> </w:t>
      </w:r>
      <w:r w:rsidR="005F2B3B">
        <w:t>библиотеки</w:t>
      </w:r>
      <w:r w:rsidR="00635EA4" w:rsidRPr="00082B37">
        <w:t xml:space="preserve"> </w:t>
      </w:r>
      <w:proofErr w:type="spellStart"/>
      <w:r w:rsidR="008467BF">
        <w:rPr>
          <w:lang w:val="en-US"/>
        </w:rPr>
        <w:t>LibraryTxt</w:t>
      </w:r>
      <w:proofErr w:type="spellEnd"/>
      <w:r w:rsidR="008467BF" w:rsidRPr="00082B37">
        <w:t>,</w:t>
      </w:r>
      <w:r w:rsidR="009C571E" w:rsidRPr="00082B37">
        <w:br/>
      </w:r>
      <w:r w:rsidR="009C571E" w:rsidRPr="00082B37">
        <w:tab/>
        <w:t xml:space="preserve">- </w:t>
      </w:r>
      <w:r w:rsidR="009C571E" w:rsidRPr="009C571E">
        <w:t>используя</w:t>
      </w:r>
      <w:r w:rsidR="009C571E" w:rsidRPr="00082B37">
        <w:t xml:space="preserve"> </w:t>
      </w:r>
      <w:r w:rsidR="009C571E" w:rsidRPr="009C571E">
        <w:t>метод</w:t>
      </w:r>
      <w:r w:rsidR="009C571E" w:rsidRPr="00082B37">
        <w:t xml:space="preserve"> </w:t>
      </w:r>
      <w:r w:rsidR="009C571E" w:rsidRPr="00430272">
        <w:rPr>
          <w:lang w:val="en-US"/>
        </w:rPr>
        <w:t>books</w:t>
      </w:r>
      <w:r w:rsidR="009C571E" w:rsidRPr="00082B37">
        <w:t>.</w:t>
      </w:r>
      <w:proofErr w:type="spellStart"/>
      <w:r w:rsidR="009C571E">
        <w:rPr>
          <w:lang w:val="en-US"/>
        </w:rPr>
        <w:t>PrintTable</w:t>
      </w:r>
      <w:proofErr w:type="spellEnd"/>
      <w:r w:rsidR="009C571E" w:rsidRPr="00082B37">
        <w:t xml:space="preserve">(), </w:t>
      </w:r>
      <w:r w:rsidR="009C571E">
        <w:t>распечатать</w:t>
      </w:r>
      <w:r w:rsidR="009C571E" w:rsidRPr="00082B37">
        <w:t xml:space="preserve"> </w:t>
      </w:r>
      <w:r w:rsidR="00635EA4">
        <w:t>данные</w:t>
      </w:r>
      <w:r w:rsidR="00635EA4" w:rsidRPr="00082B37">
        <w:t xml:space="preserve"> </w:t>
      </w:r>
      <w:r w:rsidR="00635EA4" w:rsidRPr="00635EA4">
        <w:t>объект</w:t>
      </w:r>
      <w:r w:rsidR="00635EA4">
        <w:t>а</w:t>
      </w:r>
      <w:r w:rsidR="00635EA4" w:rsidRPr="00082B37">
        <w:t xml:space="preserve"> </w:t>
      </w:r>
      <w:r w:rsidR="00635EA4" w:rsidRPr="00430272">
        <w:rPr>
          <w:lang w:val="en-US"/>
        </w:rPr>
        <w:t>books</w:t>
      </w:r>
      <w:r w:rsidR="009C571E" w:rsidRPr="00082B37">
        <w:t xml:space="preserve">, </w:t>
      </w:r>
      <w:r w:rsidR="005F2B3B" w:rsidRPr="00082B37">
        <w:br/>
      </w:r>
      <w:r w:rsidR="005F2B3B" w:rsidRPr="00082B37">
        <w:tab/>
        <w:t xml:space="preserve">- </w:t>
      </w:r>
      <w:r w:rsidR="005F2B3B">
        <w:t>используя</w:t>
      </w:r>
      <w:r w:rsidR="005F2B3B" w:rsidRPr="00082B37">
        <w:t xml:space="preserve"> </w:t>
      </w:r>
      <w:r w:rsidR="005F2B3B">
        <w:t>метод</w:t>
      </w:r>
      <w:r w:rsidR="005F2B3B" w:rsidRPr="00082B37">
        <w:t xml:space="preserve"> </w:t>
      </w:r>
      <w:r w:rsidR="005F2B3B">
        <w:rPr>
          <w:lang w:val="en-US"/>
        </w:rPr>
        <w:t>books</w:t>
      </w:r>
      <w:r w:rsidR="005F2B3B" w:rsidRPr="00082B37">
        <w:t>.</w:t>
      </w:r>
      <w:proofErr w:type="spellStart"/>
      <w:r w:rsidR="005F2B3B">
        <w:rPr>
          <w:lang w:val="en-US"/>
        </w:rPr>
        <w:t>CreateRow</w:t>
      </w:r>
      <w:proofErr w:type="spellEnd"/>
      <w:r w:rsidR="005F2B3B" w:rsidRPr="00082B37">
        <w:t xml:space="preserve">(), </w:t>
      </w:r>
      <w:r w:rsidR="005F2B3B">
        <w:t>создать</w:t>
      </w:r>
      <w:r w:rsidR="005F2B3B" w:rsidRPr="00082B37">
        <w:t xml:space="preserve"> </w:t>
      </w:r>
      <w:r w:rsidR="005F2B3B">
        <w:t>строку</w:t>
      </w:r>
      <w:r w:rsidR="005F2B3B" w:rsidRPr="00082B37">
        <w:t xml:space="preserve"> </w:t>
      </w:r>
      <w:r w:rsidR="005F2B3B">
        <w:t>с</w:t>
      </w:r>
      <w:r w:rsidR="005F2B3B" w:rsidRPr="00082B37">
        <w:t xml:space="preserve"> </w:t>
      </w:r>
      <w:r w:rsidR="005F2B3B">
        <w:t>данными</w:t>
      </w:r>
      <w:r w:rsidR="005F2B3B" w:rsidRPr="00082B37">
        <w:t xml:space="preserve"> </w:t>
      </w:r>
      <w:r w:rsidR="005F2B3B">
        <w:t>новой</w:t>
      </w:r>
      <w:r w:rsidR="005F2B3B" w:rsidRPr="00082B37">
        <w:t xml:space="preserve"> </w:t>
      </w:r>
      <w:r w:rsidR="005F2B3B">
        <w:t>книги</w:t>
      </w:r>
      <w:r w:rsidR="005F2B3B" w:rsidRPr="00082B37">
        <w:t>,</w:t>
      </w:r>
      <w:r w:rsidR="005F2B3B" w:rsidRPr="00082B37">
        <w:br/>
      </w:r>
      <w:r w:rsidR="005F2B3B" w:rsidRPr="00082B37">
        <w:tab/>
        <w:t xml:space="preserve">- </w:t>
      </w:r>
      <w:r w:rsidR="005F2B3B" w:rsidRPr="005F2B3B">
        <w:t>используя</w:t>
      </w:r>
      <w:r w:rsidR="005F2B3B" w:rsidRPr="00082B37">
        <w:t xml:space="preserve"> </w:t>
      </w:r>
      <w:r w:rsidR="005F2B3B" w:rsidRPr="005F2B3B">
        <w:t>метод</w:t>
      </w:r>
      <w:r w:rsidR="005F2B3B" w:rsidRPr="00082B37">
        <w:t xml:space="preserve"> </w:t>
      </w:r>
      <w:r w:rsidR="005F2B3B" w:rsidRPr="00430272">
        <w:rPr>
          <w:lang w:val="en-US"/>
        </w:rPr>
        <w:t>books</w:t>
      </w:r>
      <w:r w:rsidR="005F2B3B" w:rsidRPr="00082B37">
        <w:t>.</w:t>
      </w:r>
      <w:proofErr w:type="spellStart"/>
      <w:r w:rsidR="005F2B3B">
        <w:rPr>
          <w:lang w:val="en-US"/>
        </w:rPr>
        <w:t>Add</w:t>
      </w:r>
      <w:r w:rsidR="005F2B3B" w:rsidRPr="00430272">
        <w:rPr>
          <w:lang w:val="en-US"/>
        </w:rPr>
        <w:t>Row</w:t>
      </w:r>
      <w:proofErr w:type="spellEnd"/>
      <w:r w:rsidR="005F2B3B" w:rsidRPr="00082B37">
        <w:t xml:space="preserve">(), </w:t>
      </w:r>
      <w:r w:rsidR="005F2B3B">
        <w:t>добавить</w:t>
      </w:r>
      <w:r w:rsidR="005F2B3B" w:rsidRPr="00082B37">
        <w:t xml:space="preserve"> </w:t>
      </w:r>
      <w:r w:rsidR="005F2B3B" w:rsidRPr="005F2B3B">
        <w:t>строку</w:t>
      </w:r>
      <w:r w:rsidR="005F2B3B" w:rsidRPr="00082B37">
        <w:t xml:space="preserve"> </w:t>
      </w:r>
      <w:r w:rsidR="005F2B3B">
        <w:t>в</w:t>
      </w:r>
      <w:r w:rsidR="005F2B3B" w:rsidRPr="00082B37">
        <w:t xml:space="preserve"> </w:t>
      </w:r>
      <w:r w:rsidR="005F2B3B">
        <w:t>объект</w:t>
      </w:r>
      <w:r w:rsidR="005F2B3B" w:rsidRPr="00082B37">
        <w:t xml:space="preserve"> </w:t>
      </w:r>
      <w:r w:rsidR="005F2B3B" w:rsidRPr="00430272">
        <w:rPr>
          <w:lang w:val="en-US"/>
        </w:rPr>
        <w:t>books</w:t>
      </w:r>
      <w:r w:rsidR="009C571E" w:rsidRPr="00082B37">
        <w:t>,</w:t>
      </w:r>
      <w:r w:rsidR="009C571E" w:rsidRPr="00082B37">
        <w:br/>
      </w:r>
      <w:r w:rsidR="009C571E" w:rsidRPr="00082B37">
        <w:tab/>
        <w:t xml:space="preserve">- </w:t>
      </w:r>
      <w:r w:rsidR="009C571E" w:rsidRPr="009C571E">
        <w:t>используя</w:t>
      </w:r>
      <w:r w:rsidR="009C571E" w:rsidRPr="00082B37">
        <w:t xml:space="preserve"> </w:t>
      </w:r>
      <w:r w:rsidR="009C571E" w:rsidRPr="009C571E">
        <w:t>метод</w:t>
      </w:r>
      <w:r w:rsidR="009C571E" w:rsidRPr="00082B37">
        <w:t xml:space="preserve"> </w:t>
      </w:r>
      <w:r w:rsidR="009C571E" w:rsidRPr="00430272">
        <w:rPr>
          <w:lang w:val="en-US"/>
        </w:rPr>
        <w:t>books</w:t>
      </w:r>
      <w:r w:rsidR="009C571E" w:rsidRPr="00082B37">
        <w:t>.</w:t>
      </w:r>
      <w:proofErr w:type="spellStart"/>
      <w:r w:rsidR="009C571E" w:rsidRPr="00430272">
        <w:rPr>
          <w:lang w:val="en-US"/>
        </w:rPr>
        <w:t>PrintTable</w:t>
      </w:r>
      <w:proofErr w:type="spellEnd"/>
      <w:r w:rsidR="009C571E" w:rsidRPr="00082B37">
        <w:t xml:space="preserve">(), </w:t>
      </w:r>
      <w:r w:rsidR="009C571E">
        <w:t>проверить</w:t>
      </w:r>
      <w:r w:rsidR="009C571E" w:rsidRPr="00082B37">
        <w:t xml:space="preserve"> </w:t>
      </w:r>
      <w:r w:rsidR="009C571E">
        <w:t>изменения</w:t>
      </w:r>
      <w:r w:rsidR="009C571E" w:rsidRPr="00082B37">
        <w:t xml:space="preserve"> </w:t>
      </w:r>
      <w:r w:rsidR="009C571E">
        <w:t>в</w:t>
      </w:r>
      <w:r w:rsidR="009C571E" w:rsidRPr="00082B37">
        <w:t xml:space="preserve"> </w:t>
      </w:r>
      <w:r w:rsidR="00635EA4" w:rsidRPr="00635EA4">
        <w:t>объект</w:t>
      </w:r>
      <w:r w:rsidR="00635EA4">
        <w:t>е</w:t>
      </w:r>
      <w:r w:rsidR="00635EA4" w:rsidRPr="00082B37">
        <w:t xml:space="preserve"> </w:t>
      </w:r>
      <w:r w:rsidR="00635EA4" w:rsidRPr="00430272">
        <w:rPr>
          <w:lang w:val="en-US"/>
        </w:rPr>
        <w:t>books</w:t>
      </w:r>
      <w:r w:rsidR="009C571E" w:rsidRPr="00082B37">
        <w:t>,</w:t>
      </w:r>
      <w:r w:rsidR="009C571E" w:rsidRPr="00082B37">
        <w:br/>
      </w:r>
      <w:r w:rsidR="009C571E" w:rsidRPr="00082B37">
        <w:tab/>
        <w:t xml:space="preserve">- </w:t>
      </w:r>
      <w:r w:rsidR="009C571E" w:rsidRPr="009C571E">
        <w:t>используя</w:t>
      </w:r>
      <w:r w:rsidR="009C571E" w:rsidRPr="00082B37">
        <w:t xml:space="preserve"> </w:t>
      </w:r>
      <w:r w:rsidR="009C571E" w:rsidRPr="009C571E">
        <w:t>метод</w:t>
      </w:r>
      <w:r w:rsidR="009C571E" w:rsidRPr="00082B37">
        <w:t xml:space="preserve"> </w:t>
      </w:r>
      <w:r w:rsidR="009C571E" w:rsidRPr="00430272">
        <w:rPr>
          <w:lang w:val="en-US"/>
        </w:rPr>
        <w:t>books</w:t>
      </w:r>
      <w:r w:rsidR="009C571E" w:rsidRPr="00082B37">
        <w:t>.</w:t>
      </w:r>
      <w:proofErr w:type="spellStart"/>
      <w:r w:rsidR="009C571E">
        <w:rPr>
          <w:lang w:val="en-US"/>
        </w:rPr>
        <w:t>WriteDB</w:t>
      </w:r>
      <w:r w:rsidR="009C571E" w:rsidRPr="00430272">
        <w:rPr>
          <w:lang w:val="en-US"/>
        </w:rPr>
        <w:t>Table</w:t>
      </w:r>
      <w:proofErr w:type="spellEnd"/>
      <w:r w:rsidR="009C571E" w:rsidRPr="00082B37">
        <w:t xml:space="preserve">(), </w:t>
      </w:r>
      <w:r w:rsidR="00635EA4">
        <w:t>записать</w:t>
      </w:r>
      <w:r w:rsidR="009C571E" w:rsidRPr="00082B37">
        <w:t xml:space="preserve"> </w:t>
      </w:r>
      <w:r w:rsidR="00635EA4" w:rsidRPr="00635EA4">
        <w:t>изменённую</w:t>
      </w:r>
      <w:r w:rsidR="00635EA4" w:rsidRPr="00082B37">
        <w:t xml:space="preserve"> </w:t>
      </w:r>
      <w:r w:rsidR="00635EA4" w:rsidRPr="00635EA4">
        <w:t>таблицу</w:t>
      </w:r>
      <w:r w:rsidR="009C571E" w:rsidRPr="00082B37">
        <w:t xml:space="preserve"> </w:t>
      </w:r>
      <w:r w:rsidR="009C571E" w:rsidRPr="009C571E">
        <w:t>в</w:t>
      </w:r>
      <w:r w:rsidR="009C571E" w:rsidRPr="00082B37">
        <w:t xml:space="preserve"> </w:t>
      </w:r>
      <w:r w:rsidR="009C571E">
        <w:t>БД</w:t>
      </w:r>
      <w:r w:rsidR="009C571E" w:rsidRPr="00082B37">
        <w:t>,</w:t>
      </w:r>
      <w:r w:rsidR="009C571E" w:rsidRPr="00082B37">
        <w:br/>
      </w:r>
      <w:r w:rsidR="009C571E" w:rsidRPr="00082B37">
        <w:tab/>
        <w:t xml:space="preserve">- </w:t>
      </w:r>
      <w:r w:rsidR="009C571E" w:rsidRPr="009C571E">
        <w:t>используя</w:t>
      </w:r>
      <w:r w:rsidR="009C571E" w:rsidRPr="00082B37">
        <w:t xml:space="preserve"> </w:t>
      </w:r>
      <w:r w:rsidR="009C571E" w:rsidRPr="009C571E">
        <w:t>метод</w:t>
      </w:r>
      <w:r w:rsidR="009C571E" w:rsidRPr="00082B37">
        <w:t xml:space="preserve"> </w:t>
      </w:r>
      <w:r w:rsidR="009C571E" w:rsidRPr="00430272">
        <w:rPr>
          <w:lang w:val="en-US"/>
        </w:rPr>
        <w:t>books</w:t>
      </w:r>
      <w:r w:rsidR="009C571E" w:rsidRPr="00082B37">
        <w:t>.</w:t>
      </w:r>
      <w:proofErr w:type="spellStart"/>
      <w:r w:rsidR="009C571E">
        <w:rPr>
          <w:lang w:val="en-US"/>
        </w:rPr>
        <w:t>Read</w:t>
      </w:r>
      <w:r w:rsidR="009C571E" w:rsidRPr="00430272">
        <w:rPr>
          <w:lang w:val="en-US"/>
        </w:rPr>
        <w:t>DBTable</w:t>
      </w:r>
      <w:proofErr w:type="spellEnd"/>
      <w:r w:rsidR="009C571E" w:rsidRPr="00082B37">
        <w:t xml:space="preserve">(), </w:t>
      </w:r>
      <w:r w:rsidR="009C571E">
        <w:t>прочитать</w:t>
      </w:r>
      <w:r w:rsidR="009C571E" w:rsidRPr="00082B37">
        <w:t xml:space="preserve"> </w:t>
      </w:r>
      <w:r w:rsidR="009C571E" w:rsidRPr="009C571E">
        <w:t>измен</w:t>
      </w:r>
      <w:r w:rsidR="009C571E">
        <w:t>ё</w:t>
      </w:r>
      <w:r w:rsidR="009C571E" w:rsidRPr="009C571E">
        <w:t>н</w:t>
      </w:r>
      <w:r w:rsidR="009C571E">
        <w:t>ную</w:t>
      </w:r>
      <w:r w:rsidR="009C571E" w:rsidRPr="00082B37">
        <w:t xml:space="preserve"> </w:t>
      </w:r>
      <w:r w:rsidR="009C571E">
        <w:t>таблицу</w:t>
      </w:r>
      <w:r w:rsidR="009C571E" w:rsidRPr="00082B37">
        <w:t xml:space="preserve"> </w:t>
      </w:r>
      <w:r w:rsidR="009C571E">
        <w:t>в</w:t>
      </w:r>
      <w:r w:rsidR="009C571E" w:rsidRPr="00082B37">
        <w:t xml:space="preserve"> </w:t>
      </w:r>
      <w:r w:rsidR="009C571E">
        <w:t>объект</w:t>
      </w:r>
      <w:r w:rsidR="009C571E" w:rsidRPr="00082B37">
        <w:t xml:space="preserve"> </w:t>
      </w:r>
      <w:r w:rsidR="009C571E" w:rsidRPr="00082B37">
        <w:tab/>
      </w:r>
      <w:r w:rsidR="009C571E">
        <w:rPr>
          <w:lang w:val="en-US"/>
        </w:rPr>
        <w:t>books</w:t>
      </w:r>
      <w:r w:rsidR="009C571E" w:rsidRPr="00082B37">
        <w:t>,</w:t>
      </w:r>
      <w:r w:rsidR="009C571E" w:rsidRPr="00082B37">
        <w:br/>
      </w:r>
      <w:r w:rsidR="009C571E" w:rsidRPr="00082B37">
        <w:tab/>
        <w:t xml:space="preserve">- </w:t>
      </w:r>
      <w:r w:rsidR="009C571E" w:rsidRPr="009C571E">
        <w:t>используя</w:t>
      </w:r>
      <w:r w:rsidR="009C571E" w:rsidRPr="00082B37">
        <w:t xml:space="preserve"> </w:t>
      </w:r>
      <w:r w:rsidR="009C571E" w:rsidRPr="009C571E">
        <w:t>метод</w:t>
      </w:r>
      <w:r w:rsidR="009C571E" w:rsidRPr="00082B37">
        <w:t xml:space="preserve"> </w:t>
      </w:r>
      <w:r w:rsidR="009C571E" w:rsidRPr="00430272">
        <w:rPr>
          <w:lang w:val="en-US"/>
        </w:rPr>
        <w:t>books</w:t>
      </w:r>
      <w:r w:rsidR="009C571E" w:rsidRPr="00082B37">
        <w:t>.</w:t>
      </w:r>
      <w:proofErr w:type="spellStart"/>
      <w:r w:rsidR="009C571E" w:rsidRPr="00430272">
        <w:rPr>
          <w:lang w:val="en-US"/>
        </w:rPr>
        <w:t>PrintTable</w:t>
      </w:r>
      <w:proofErr w:type="spellEnd"/>
      <w:r w:rsidR="009C571E" w:rsidRPr="00082B37">
        <w:t xml:space="preserve">(), </w:t>
      </w:r>
      <w:r w:rsidR="009C571E" w:rsidRPr="009C571E">
        <w:t>проверить</w:t>
      </w:r>
      <w:r w:rsidR="009C571E" w:rsidRPr="00082B37">
        <w:t xml:space="preserve"> </w:t>
      </w:r>
      <w:r w:rsidR="00635EA4">
        <w:t>правильность</w:t>
      </w:r>
      <w:r w:rsidR="00635EA4" w:rsidRPr="00082B37">
        <w:t xml:space="preserve"> </w:t>
      </w:r>
      <w:r w:rsidR="009C571E" w:rsidRPr="009C571E">
        <w:t>изменени</w:t>
      </w:r>
      <w:r w:rsidR="00635EA4">
        <w:t>й</w:t>
      </w:r>
      <w:r w:rsidR="009C571E" w:rsidRPr="00082B37">
        <w:t xml:space="preserve"> </w:t>
      </w:r>
      <w:r w:rsidR="009C571E" w:rsidRPr="009C571E">
        <w:t>в</w:t>
      </w:r>
      <w:r w:rsidR="009C571E" w:rsidRPr="00082B37">
        <w:t xml:space="preserve"> </w:t>
      </w:r>
      <w:r w:rsidR="00635EA4">
        <w:t>БД</w:t>
      </w:r>
      <w:r w:rsidR="00635EA4" w:rsidRPr="00082B37">
        <w:t>.</w:t>
      </w:r>
      <w:r w:rsidR="009C571E" w:rsidRPr="00082B37">
        <w:tab/>
      </w:r>
      <w:r w:rsidR="001C0695" w:rsidRPr="00082B37">
        <w:br/>
      </w:r>
      <w:r w:rsidR="008467BF" w:rsidRPr="00082B37">
        <w:br/>
      </w:r>
      <w:r w:rsidR="00F53FB6" w:rsidRPr="00082B37">
        <w:t xml:space="preserve">   </w:t>
      </w:r>
      <w:r w:rsidR="00A903AA" w:rsidRPr="00082B37">
        <w:t xml:space="preserve"> </w:t>
      </w:r>
      <w:r w:rsidR="002A5E41" w:rsidRPr="00082B37">
        <w:t xml:space="preserve"> </w:t>
      </w:r>
      <w:r w:rsidR="00F53FB6">
        <w:t>2.2.2.  Используя перегруженную операцию индексации</w:t>
      </w:r>
      <w:r w:rsidR="00AA182F">
        <w:t xml:space="preserve"> </w:t>
      </w:r>
      <w:r w:rsidR="00AA182F" w:rsidRPr="00AA182F">
        <w:t>‘[ ]’</w:t>
      </w:r>
      <w:r w:rsidR="00AA182F">
        <w:t xml:space="preserve">, которая возвращает </w:t>
      </w:r>
      <w:r w:rsidR="00AA182F">
        <w:rPr>
          <w:lang w:val="en-US"/>
        </w:rPr>
        <w:t>void</w:t>
      </w:r>
      <w:r w:rsidR="00AA182F" w:rsidRPr="00AA182F">
        <w:t>*,</w:t>
      </w:r>
      <w:r w:rsidR="00F53FB6">
        <w:t xml:space="preserve"> и операции явного приведения типа, внеси</w:t>
      </w:r>
      <w:r w:rsidR="00F53FB6" w:rsidRPr="007830BE">
        <w:t>т</w:t>
      </w:r>
      <w:r w:rsidR="00F53FB6">
        <w:t>е следующие изменения в поля таблиц БД:</w:t>
      </w:r>
      <w:r w:rsidR="00A903AA">
        <w:br/>
      </w:r>
      <w:r w:rsidR="00A903AA">
        <w:tab/>
        <w:t xml:space="preserve">- </w:t>
      </w:r>
      <w:r w:rsidR="00F53FB6">
        <w:t>переведите студента в другую группу;</w:t>
      </w:r>
      <w:r w:rsidR="00A903AA">
        <w:br/>
      </w:r>
      <w:r w:rsidR="00A903AA">
        <w:tab/>
        <w:t xml:space="preserve">- </w:t>
      </w:r>
      <w:r w:rsidR="00F53FB6">
        <w:t>измените число книг в библиотеке.</w:t>
      </w:r>
      <w:r w:rsidR="00A903AA">
        <w:t xml:space="preserve"> </w:t>
      </w:r>
      <w:r w:rsidR="00AA182F">
        <w:br/>
        <w:t xml:space="preserve">Для проверки правильности выполняемых действий используйте метод </w:t>
      </w:r>
      <w:proofErr w:type="spellStart"/>
      <w:r w:rsidR="00AA182F">
        <w:t>PrintTable</w:t>
      </w:r>
      <w:proofErr w:type="spellEnd"/>
      <w:r w:rsidR="00AA182F">
        <w:t>().</w:t>
      </w:r>
    </w:p>
    <w:p w:rsidR="00A3467E" w:rsidRDefault="00A903AA" w:rsidP="00A903AA">
      <w:r>
        <w:t>2.3</w:t>
      </w:r>
      <w:r w:rsidR="00A3467E">
        <w:t xml:space="preserve">. </w:t>
      </w:r>
      <w:r>
        <w:t xml:space="preserve">Разработайте фрагмент функции </w:t>
      </w:r>
      <w:r w:rsidRPr="00A903AA">
        <w:t>ReadDBTable</w:t>
      </w:r>
      <w:r>
        <w:t>1</w:t>
      </w:r>
      <w:r w:rsidRPr="00A903AA">
        <w:t>(</w:t>
      </w:r>
      <w:proofErr w:type="spellStart"/>
      <w:r>
        <w:rPr>
          <w:lang w:val="en-US"/>
        </w:rPr>
        <w:t>fileName</w:t>
      </w:r>
      <w:proofErr w:type="spellEnd"/>
      <w:r w:rsidRPr="00A903AA">
        <w:t xml:space="preserve">), </w:t>
      </w:r>
      <w:r>
        <w:t>в котором выполняется чтение</w:t>
      </w:r>
      <w:r w:rsidR="00A3467E">
        <w:t xml:space="preserve"> </w:t>
      </w:r>
      <w:r w:rsidR="002824EE">
        <w:t>двух первых строк из файла</w:t>
      </w:r>
      <w:r w:rsidR="002824EE" w:rsidRPr="002824EE">
        <w:t xml:space="preserve"> </w:t>
      </w:r>
      <w:r w:rsidR="002824EE">
        <w:t xml:space="preserve">в объект типа </w:t>
      </w:r>
      <w:proofErr w:type="spellStart"/>
      <w:r w:rsidR="002824EE" w:rsidRPr="00B43209">
        <w:t>DBTableTxt</w:t>
      </w:r>
      <w:proofErr w:type="spellEnd"/>
      <w:r w:rsidR="002824EE">
        <w:t xml:space="preserve">. Первая строка содержит </w:t>
      </w:r>
      <w:r w:rsidR="00AA182F">
        <w:t>им</w:t>
      </w:r>
      <w:r w:rsidR="002824EE">
        <w:t>я</w:t>
      </w:r>
      <w:r w:rsidR="00AA182F">
        <w:t xml:space="preserve"> таблицы</w:t>
      </w:r>
      <w:r w:rsidR="002824EE">
        <w:t xml:space="preserve"> и имя первичного ключа, а вторая – весь </w:t>
      </w:r>
      <w:r w:rsidR="00A3467E">
        <w:t>заголов</w:t>
      </w:r>
      <w:r w:rsidR="002824EE">
        <w:t>о</w:t>
      </w:r>
      <w:r w:rsidR="00A3467E">
        <w:t>к таблиц</w:t>
      </w:r>
      <w:r>
        <w:t>ы</w:t>
      </w:r>
      <w:r w:rsidR="002824EE">
        <w:t>.</w:t>
      </w:r>
      <w:r w:rsidRPr="00A903AA">
        <w:t xml:space="preserve"> </w:t>
      </w:r>
      <w:r>
        <w:t xml:space="preserve"> </w:t>
      </w:r>
      <w:r w:rsidR="00A3467E">
        <w:br/>
      </w:r>
      <w:r w:rsidR="00EF5004">
        <w:t>2.4</w:t>
      </w:r>
      <w:r w:rsidR="00A3467E" w:rsidRPr="00A3467E">
        <w:t xml:space="preserve">. </w:t>
      </w:r>
      <w:r w:rsidR="00A3467E">
        <w:t>Разработать</w:t>
      </w:r>
      <w:r w:rsidR="00A3467E" w:rsidRPr="00A3467E">
        <w:t xml:space="preserve"> </w:t>
      </w:r>
      <w:r w:rsidR="00A3467E">
        <w:t>функцию</w:t>
      </w:r>
      <w:r w:rsidR="00A3467E" w:rsidRPr="00A3467E">
        <w:t xml:space="preserve"> </w:t>
      </w:r>
      <w:r w:rsidR="00A3467E" w:rsidRPr="00A903AA">
        <w:rPr>
          <w:rFonts w:asciiTheme="minorHAnsi" w:hAnsiTheme="minorHAnsi" w:cstheme="minorHAnsi"/>
          <w:szCs w:val="24"/>
          <w:highlight w:val="white"/>
          <w:lang w:val="en-US"/>
        </w:rPr>
        <w:t>void</w:t>
      </w:r>
      <w:r w:rsidR="00A3467E" w:rsidRPr="00A903AA">
        <w:rPr>
          <w:rFonts w:asciiTheme="minorHAnsi" w:hAnsiTheme="minorHAnsi" w:cstheme="minorHAnsi"/>
          <w:szCs w:val="24"/>
          <w:highlight w:val="white"/>
        </w:rPr>
        <w:t xml:space="preserve">* </w:t>
      </w:r>
      <w:proofErr w:type="spellStart"/>
      <w:r w:rsidR="00A3467E" w:rsidRPr="00A903AA">
        <w:rPr>
          <w:rFonts w:asciiTheme="minorHAnsi" w:hAnsiTheme="minorHAnsi" w:cstheme="minorHAnsi"/>
          <w:szCs w:val="24"/>
          <w:highlight w:val="white"/>
          <w:lang w:val="en-US"/>
        </w:rPr>
        <w:t>GetValue</w:t>
      </w:r>
      <w:proofErr w:type="spellEnd"/>
      <w:r w:rsidR="00A3467E" w:rsidRPr="00A903AA">
        <w:rPr>
          <w:rFonts w:asciiTheme="minorHAnsi" w:hAnsiTheme="minorHAnsi" w:cstheme="minorHAnsi"/>
          <w:szCs w:val="24"/>
          <w:highlight w:val="white"/>
        </w:rPr>
        <w:t>1(</w:t>
      </w:r>
      <w:r w:rsidR="00A3467E" w:rsidRPr="00A903AA">
        <w:rPr>
          <w:rFonts w:asciiTheme="minorHAnsi" w:hAnsiTheme="minorHAnsi" w:cstheme="minorHAnsi"/>
          <w:szCs w:val="24"/>
          <w:highlight w:val="white"/>
          <w:lang w:val="en-US"/>
        </w:rPr>
        <w:t>string</w:t>
      </w:r>
      <w:r w:rsidR="00A3467E" w:rsidRPr="00A903AA">
        <w:rPr>
          <w:rFonts w:asciiTheme="minorHAnsi" w:hAnsiTheme="minorHAnsi" w:cstheme="minorHAnsi"/>
          <w:szCs w:val="24"/>
          <w:highlight w:val="white"/>
        </w:rPr>
        <w:t xml:space="preserve"> </w:t>
      </w:r>
      <w:r w:rsidR="00A3467E" w:rsidRPr="00A903AA">
        <w:rPr>
          <w:rFonts w:asciiTheme="minorHAnsi" w:hAnsiTheme="minorHAnsi" w:cstheme="minorHAnsi"/>
          <w:szCs w:val="24"/>
          <w:highlight w:val="white"/>
          <w:lang w:val="en-US"/>
        </w:rPr>
        <w:t>value</w:t>
      </w:r>
      <w:r w:rsidR="00A3467E" w:rsidRPr="00A903AA">
        <w:rPr>
          <w:rFonts w:asciiTheme="minorHAnsi" w:hAnsiTheme="minorHAnsi" w:cstheme="minorHAnsi"/>
          <w:szCs w:val="24"/>
          <w:highlight w:val="white"/>
        </w:rPr>
        <w:t xml:space="preserve">, </w:t>
      </w:r>
      <w:r w:rsidR="00A3467E" w:rsidRPr="00A903AA">
        <w:rPr>
          <w:rFonts w:asciiTheme="minorHAnsi" w:hAnsiTheme="minorHAnsi" w:cstheme="minorHAnsi"/>
          <w:szCs w:val="24"/>
          <w:highlight w:val="white"/>
          <w:lang w:val="en-US"/>
        </w:rPr>
        <w:t>string</w:t>
      </w:r>
      <w:r w:rsidR="00A3467E" w:rsidRPr="00A903AA">
        <w:rPr>
          <w:rFonts w:asciiTheme="minorHAnsi" w:hAnsiTheme="minorHAnsi" w:cstheme="minorHAnsi"/>
          <w:szCs w:val="24"/>
          <w:highlight w:val="white"/>
        </w:rPr>
        <w:t xml:space="preserve"> </w:t>
      </w:r>
      <w:proofErr w:type="spellStart"/>
      <w:r w:rsidR="00A3467E" w:rsidRPr="00A903AA">
        <w:rPr>
          <w:rFonts w:asciiTheme="minorHAnsi" w:hAnsiTheme="minorHAnsi" w:cstheme="minorHAnsi"/>
          <w:szCs w:val="24"/>
          <w:highlight w:val="white"/>
          <w:lang w:val="en-US"/>
        </w:rPr>
        <w:t>columnName</w:t>
      </w:r>
      <w:proofErr w:type="spellEnd"/>
      <w:r w:rsidR="00A3467E" w:rsidRPr="00A903AA">
        <w:rPr>
          <w:rFonts w:asciiTheme="minorHAnsi" w:hAnsiTheme="minorHAnsi" w:cstheme="minorHAnsi"/>
          <w:szCs w:val="24"/>
          <w:highlight w:val="white"/>
        </w:rPr>
        <w:t xml:space="preserve">, </w:t>
      </w:r>
      <w:r w:rsidR="00A3467E" w:rsidRPr="00A903AA">
        <w:rPr>
          <w:rFonts w:asciiTheme="minorHAnsi" w:hAnsiTheme="minorHAnsi" w:cstheme="minorHAnsi"/>
          <w:szCs w:val="24"/>
          <w:highlight w:val="white"/>
          <w:lang w:val="en-US"/>
        </w:rPr>
        <w:t>Header</w:t>
      </w:r>
      <w:r w:rsidR="00A3467E" w:rsidRPr="00A903AA">
        <w:rPr>
          <w:rFonts w:asciiTheme="minorHAnsi" w:hAnsiTheme="minorHAnsi" w:cstheme="minorHAnsi"/>
          <w:szCs w:val="24"/>
          <w:highlight w:val="white"/>
        </w:rPr>
        <w:t xml:space="preserve"> </w:t>
      </w:r>
      <w:proofErr w:type="spellStart"/>
      <w:r w:rsidR="00A3467E" w:rsidRPr="00A903AA">
        <w:rPr>
          <w:rFonts w:asciiTheme="minorHAnsi" w:hAnsiTheme="minorHAnsi" w:cstheme="minorHAnsi"/>
          <w:szCs w:val="24"/>
          <w:highlight w:val="white"/>
          <w:lang w:val="en-US"/>
        </w:rPr>
        <w:t>hdr</w:t>
      </w:r>
      <w:proofErr w:type="spellEnd"/>
      <w:r w:rsidR="00A3467E" w:rsidRPr="00A903AA">
        <w:rPr>
          <w:rFonts w:asciiTheme="minorHAnsi" w:hAnsiTheme="minorHAnsi" w:cstheme="minorHAnsi"/>
          <w:szCs w:val="24"/>
          <w:highlight w:val="white"/>
        </w:rPr>
        <w:t>)</w:t>
      </w:r>
      <w:r w:rsidR="00A3467E" w:rsidRPr="00A903AA">
        <w:rPr>
          <w:rFonts w:asciiTheme="minorHAnsi" w:hAnsiTheme="minorHAnsi" w:cstheme="minorHAnsi"/>
          <w:szCs w:val="24"/>
        </w:rPr>
        <w:t xml:space="preserve">, </w:t>
      </w:r>
      <w:r w:rsidR="00A3467E" w:rsidRPr="00A3467E">
        <w:lastRenderedPageBreak/>
        <w:t>выполняющую</w:t>
      </w:r>
      <w:r w:rsidR="009D5B6E">
        <w:t xml:space="preserve"> преобразование считанн</w:t>
      </w:r>
      <w:r w:rsidR="00A3467E">
        <w:t xml:space="preserve">ых из файла текстовых данных в </w:t>
      </w:r>
      <w:r w:rsidR="00BC24CA">
        <w:t>перемен</w:t>
      </w:r>
      <w:r w:rsidR="00A3467E">
        <w:t>ные типа, указан</w:t>
      </w:r>
      <w:r w:rsidR="009D5B6E">
        <w:t>ного</w:t>
      </w:r>
      <w:r w:rsidR="00A3467E">
        <w:t xml:space="preserve"> в заголовке столбца</w:t>
      </w:r>
      <w:r w:rsidR="009D5B6E">
        <w:t xml:space="preserve"> </w:t>
      </w:r>
      <w:proofErr w:type="spellStart"/>
      <w:r w:rsidR="009D5B6E" w:rsidRPr="00A903AA">
        <w:rPr>
          <w:rFonts w:asciiTheme="minorHAnsi" w:hAnsiTheme="minorHAnsi" w:cstheme="minorHAnsi"/>
          <w:szCs w:val="24"/>
          <w:highlight w:val="white"/>
          <w:lang w:val="en-US"/>
        </w:rPr>
        <w:t>columnName</w:t>
      </w:r>
      <w:proofErr w:type="spellEnd"/>
      <w:r w:rsidR="00BC24CA">
        <w:t xml:space="preserve">. Функция возвращает указатель </w:t>
      </w:r>
      <w:r w:rsidR="00BC24CA" w:rsidRPr="00A903AA">
        <w:rPr>
          <w:rFonts w:asciiTheme="minorHAnsi" w:hAnsiTheme="minorHAnsi" w:cstheme="minorHAnsi"/>
          <w:szCs w:val="24"/>
          <w:highlight w:val="white"/>
          <w:lang w:val="en-US"/>
        </w:rPr>
        <w:t>void</w:t>
      </w:r>
      <w:r w:rsidR="00BC24CA" w:rsidRPr="00A903AA">
        <w:rPr>
          <w:rFonts w:asciiTheme="minorHAnsi" w:hAnsiTheme="minorHAnsi" w:cstheme="minorHAnsi"/>
          <w:szCs w:val="24"/>
          <w:highlight w:val="white"/>
        </w:rPr>
        <w:t xml:space="preserve">*, </w:t>
      </w:r>
      <w:r w:rsidR="002C7DE1" w:rsidRPr="00A903AA">
        <w:rPr>
          <w:highlight w:val="white"/>
        </w:rPr>
        <w:t>инициализир</w:t>
      </w:r>
      <w:r w:rsidR="009D5B6E">
        <w:rPr>
          <w:highlight w:val="white"/>
        </w:rPr>
        <w:t>ованный</w:t>
      </w:r>
      <w:r w:rsidR="00BC24CA" w:rsidRPr="00A903AA">
        <w:rPr>
          <w:highlight w:val="white"/>
        </w:rPr>
        <w:t xml:space="preserve"> </w:t>
      </w:r>
      <w:r w:rsidR="00BC24CA">
        <w:t>адрес</w:t>
      </w:r>
      <w:r w:rsidR="002C7DE1">
        <w:t>ом</w:t>
      </w:r>
      <w:r w:rsidR="00BC24CA">
        <w:t xml:space="preserve"> </w:t>
      </w:r>
      <w:r w:rsidR="00AA182F">
        <w:t xml:space="preserve">этой </w:t>
      </w:r>
      <w:r w:rsidR="00BC24CA">
        <w:t xml:space="preserve">переменной. </w:t>
      </w:r>
      <w:r w:rsidR="002C7DE1">
        <w:br/>
      </w:r>
      <w:r w:rsidR="002C7DE1" w:rsidRPr="00A903AA">
        <w:rPr>
          <w:i/>
        </w:rPr>
        <w:t>Указания:</w:t>
      </w:r>
      <w:r w:rsidR="002C7DE1">
        <w:t xml:space="preserve"> </w:t>
      </w:r>
      <w:r w:rsidR="002C7DE1">
        <w:br/>
        <w:t xml:space="preserve">Для преобразования использовать переключатель </w:t>
      </w:r>
      <w:r w:rsidR="002C7DE1" w:rsidRPr="00A903AA">
        <w:rPr>
          <w:lang w:val="en-US"/>
        </w:rPr>
        <w:t>switch</w:t>
      </w:r>
      <w:r w:rsidR="002C7DE1">
        <w:t xml:space="preserve"> и </w:t>
      </w:r>
      <w:r w:rsidR="00BE5935">
        <w:t>имена типов, указанных в заголовках столбцов таблицы (</w:t>
      </w:r>
      <w:proofErr w:type="spellStart"/>
      <w:r w:rsidR="00BE5935" w:rsidRPr="00BE5935">
        <w:t>DBType</w:t>
      </w:r>
      <w:proofErr w:type="spellEnd"/>
      <w:r w:rsidR="006D03E5">
        <w:t xml:space="preserve"> –</w:t>
      </w:r>
      <w:r w:rsidR="006D03E5" w:rsidRPr="006D03E5">
        <w:t xml:space="preserve"> </w:t>
      </w:r>
      <w:r w:rsidR="006D03E5">
        <w:t xml:space="preserve">это </w:t>
      </w:r>
      <w:r w:rsidR="006D03E5" w:rsidRPr="006D03E5">
        <w:rPr>
          <w:i/>
        </w:rPr>
        <w:t>тип</w:t>
      </w:r>
      <w:r w:rsidR="006D03E5">
        <w:rPr>
          <w:i/>
        </w:rPr>
        <w:t xml:space="preserve"> –</w:t>
      </w:r>
      <w:r w:rsidR="006D03E5" w:rsidRPr="006D03E5">
        <w:rPr>
          <w:i/>
        </w:rPr>
        <w:t xml:space="preserve"> </w:t>
      </w:r>
      <w:r w:rsidR="00BE5935" w:rsidRPr="006D03E5">
        <w:rPr>
          <w:i/>
        </w:rPr>
        <w:t>перечисление</w:t>
      </w:r>
      <w:r w:rsidR="006D03E5">
        <w:rPr>
          <w:i/>
        </w:rPr>
        <w:t>,</w:t>
      </w:r>
      <w:r w:rsidR="00BE5935" w:rsidRPr="00BE5935">
        <w:t xml:space="preserve"> </w:t>
      </w:r>
      <w:r w:rsidR="006D03E5">
        <w:t xml:space="preserve">хранящее имена </w:t>
      </w:r>
      <w:r w:rsidR="00BE5935" w:rsidRPr="00BE5935">
        <w:t>типов полей таблиц БД</w:t>
      </w:r>
      <w:r w:rsidR="00BE5935">
        <w:t>)</w:t>
      </w:r>
      <w:r w:rsidR="002C7DE1">
        <w:t>.</w:t>
      </w:r>
      <w:r w:rsidR="002C7DE1">
        <w:br/>
        <w:t xml:space="preserve">Память для переменных выделять динамически. </w:t>
      </w:r>
      <w:r w:rsidR="00BC24CA">
        <w:t xml:space="preserve"> </w:t>
      </w:r>
    </w:p>
    <w:p w:rsidR="00F433A2" w:rsidRDefault="00BE5935" w:rsidP="00E91D19">
      <w:r>
        <w:t>П</w:t>
      </w:r>
      <w:r w:rsidR="009D5B6E">
        <w:t>ункт</w:t>
      </w:r>
      <w:r w:rsidR="00AA410D">
        <w:t>ы 2.1 и</w:t>
      </w:r>
      <w:r>
        <w:t xml:space="preserve"> </w:t>
      </w:r>
      <w:r w:rsidR="009D5B6E">
        <w:t>2.2</w:t>
      </w:r>
      <w:r>
        <w:t xml:space="preserve"> задания – это </w:t>
      </w:r>
      <w:r w:rsidR="0049241E">
        <w:t>«</w:t>
      </w:r>
      <w:r>
        <w:t>разминка</w:t>
      </w:r>
      <w:r w:rsidR="0049241E">
        <w:t>»</w:t>
      </w:r>
      <w:r>
        <w:t xml:space="preserve"> для студентов и тест для приложения</w:t>
      </w:r>
      <w:r w:rsidR="0049241E">
        <w:t xml:space="preserve"> и БД</w:t>
      </w:r>
      <w:r>
        <w:t>.</w:t>
      </w:r>
    </w:p>
    <w:p w:rsidR="00BE5935" w:rsidRPr="00A3467E" w:rsidRDefault="0013621D" w:rsidP="00E91D19">
      <w:r>
        <w:t>При выполнении заданий используйте конспекты лекций, методические указания к ЛР</w:t>
      </w:r>
      <w:r w:rsidR="00BE5935">
        <w:t xml:space="preserve"> </w:t>
      </w:r>
      <w:r>
        <w:t>и результаты выполнения ЛР по курсам ПКШ и ЛВП.</w:t>
      </w:r>
    </w:p>
    <w:sectPr w:rsidR="00BE5935" w:rsidRPr="00A34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31556"/>
    <w:multiLevelType w:val="hybridMultilevel"/>
    <w:tmpl w:val="53F2D03E"/>
    <w:lvl w:ilvl="0" w:tplc="F8BAB64A">
      <w:start w:val="1"/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B8D701E"/>
    <w:multiLevelType w:val="hybridMultilevel"/>
    <w:tmpl w:val="F0301DD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7C836BC"/>
    <w:multiLevelType w:val="hybridMultilevel"/>
    <w:tmpl w:val="16D89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00437"/>
    <w:multiLevelType w:val="hybridMultilevel"/>
    <w:tmpl w:val="1AF81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73"/>
    <w:rsid w:val="00082B37"/>
    <w:rsid w:val="0013621D"/>
    <w:rsid w:val="001C0695"/>
    <w:rsid w:val="002824EE"/>
    <w:rsid w:val="002A5E41"/>
    <w:rsid w:val="002C7DE1"/>
    <w:rsid w:val="00430272"/>
    <w:rsid w:val="0049241E"/>
    <w:rsid w:val="004C5F8D"/>
    <w:rsid w:val="00572473"/>
    <w:rsid w:val="005863C0"/>
    <w:rsid w:val="005955F7"/>
    <w:rsid w:val="005F2B3B"/>
    <w:rsid w:val="00635EA4"/>
    <w:rsid w:val="00667CCC"/>
    <w:rsid w:val="006D03E5"/>
    <w:rsid w:val="00727FA2"/>
    <w:rsid w:val="007E7FD0"/>
    <w:rsid w:val="008467BF"/>
    <w:rsid w:val="00884361"/>
    <w:rsid w:val="009C571E"/>
    <w:rsid w:val="009D5B6E"/>
    <w:rsid w:val="00A20450"/>
    <w:rsid w:val="00A3467E"/>
    <w:rsid w:val="00A903AA"/>
    <w:rsid w:val="00AA182F"/>
    <w:rsid w:val="00AA410D"/>
    <w:rsid w:val="00B43209"/>
    <w:rsid w:val="00B83A89"/>
    <w:rsid w:val="00BC24CA"/>
    <w:rsid w:val="00BE5935"/>
    <w:rsid w:val="00D14791"/>
    <w:rsid w:val="00D26B0D"/>
    <w:rsid w:val="00E91D19"/>
    <w:rsid w:val="00EF5004"/>
    <w:rsid w:val="00F433A2"/>
    <w:rsid w:val="00F5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0E3E0-E541-4F18-935A-4D2BAD61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791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1362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4791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1D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4791"/>
    <w:rPr>
      <w:rFonts w:ascii="Times New Roman" w:eastAsiaTheme="majorEastAsia" w:hAnsi="Times New Roman" w:cstheme="majorBidi"/>
      <w:sz w:val="28"/>
      <w:szCs w:val="26"/>
    </w:rPr>
  </w:style>
  <w:style w:type="paragraph" w:styleId="a3">
    <w:name w:val="No Spacing"/>
    <w:uiPriority w:val="1"/>
    <w:qFormat/>
    <w:rsid w:val="00D26B0D"/>
    <w:pPr>
      <w:spacing w:after="0" w:line="240" w:lineRule="auto"/>
    </w:pPr>
    <w:rPr>
      <w:rFonts w:ascii="Times New Roman" w:hAnsi="Times New Roman"/>
      <w:sz w:val="24"/>
    </w:rPr>
  </w:style>
  <w:style w:type="character" w:styleId="a4">
    <w:name w:val="Strong"/>
    <w:basedOn w:val="a0"/>
    <w:uiPriority w:val="22"/>
    <w:qFormat/>
    <w:rsid w:val="00E91D1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91D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E91D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62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Igor Papshev</cp:lastModifiedBy>
  <cp:revision>7</cp:revision>
  <dcterms:created xsi:type="dcterms:W3CDTF">2018-02-19T16:41:00Z</dcterms:created>
  <dcterms:modified xsi:type="dcterms:W3CDTF">2020-02-24T10:05:00Z</dcterms:modified>
</cp:coreProperties>
</file>